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71D5D" w14:textId="03BE3CE8" w:rsidR="005543E6" w:rsidRPr="000F2B54" w:rsidRDefault="00D7489C" w:rsidP="00D7489C">
      <w:pPr>
        <w:jc w:val="center"/>
        <w:rPr>
          <w:rFonts w:ascii="Cambria" w:hAnsi="Cambria" w:cs="Calibri"/>
          <w:b/>
          <w:bCs/>
          <w:sz w:val="28"/>
          <w:szCs w:val="28"/>
          <w:u w:val="single"/>
        </w:rPr>
      </w:pPr>
      <w:r w:rsidRPr="000F2B54">
        <w:rPr>
          <w:rFonts w:ascii="Cambria" w:hAnsi="Cambria" w:cs="Calibri"/>
          <w:b/>
          <w:bCs/>
          <w:sz w:val="28"/>
          <w:szCs w:val="28"/>
          <w:u w:val="single"/>
        </w:rPr>
        <w:t>AP Research Syllabus</w:t>
      </w:r>
    </w:p>
    <w:p w14:paraId="492C1E6F" w14:textId="77777777" w:rsidR="00B70FBF" w:rsidRPr="000F2B54" w:rsidRDefault="00B70FBF" w:rsidP="00D7489C">
      <w:pPr>
        <w:jc w:val="center"/>
        <w:rPr>
          <w:rFonts w:ascii="Cambria" w:hAnsi="Cambria" w:cs="Calibri"/>
        </w:rPr>
      </w:pPr>
    </w:p>
    <w:p w14:paraId="34333512" w14:textId="1BAFFA90" w:rsidR="00D7489C" w:rsidRPr="000F2B54" w:rsidRDefault="00D7489C" w:rsidP="00D7489C">
      <w:pPr>
        <w:jc w:val="center"/>
        <w:rPr>
          <w:rFonts w:ascii="Cambria" w:hAnsi="Cambria" w:cs="Calibri"/>
        </w:rPr>
      </w:pPr>
      <w:r w:rsidRPr="000F2B54">
        <w:rPr>
          <w:rFonts w:ascii="Cambria" w:hAnsi="Cambria" w:cs="Calibri"/>
        </w:rPr>
        <w:t>2019-2020</w:t>
      </w:r>
    </w:p>
    <w:p w14:paraId="0F12EB6D" w14:textId="23B66160" w:rsidR="00D7489C" w:rsidRPr="000F2B54" w:rsidRDefault="00D7489C" w:rsidP="00D7489C">
      <w:pPr>
        <w:jc w:val="center"/>
        <w:rPr>
          <w:rFonts w:ascii="Cambria" w:hAnsi="Cambria" w:cs="Calibri"/>
        </w:rPr>
      </w:pPr>
      <w:r w:rsidRPr="000F2B54">
        <w:rPr>
          <w:rFonts w:ascii="Cambria" w:hAnsi="Cambria" w:cs="Calibri"/>
        </w:rPr>
        <w:t>Melissa Williams</w:t>
      </w:r>
    </w:p>
    <w:p w14:paraId="26C26376" w14:textId="728E198B" w:rsidR="00D7489C" w:rsidRPr="000F2B54" w:rsidRDefault="00F50C1F" w:rsidP="00D7489C">
      <w:pPr>
        <w:jc w:val="center"/>
        <w:rPr>
          <w:rFonts w:ascii="Cambria" w:hAnsi="Cambria" w:cs="Calibri"/>
        </w:rPr>
      </w:pPr>
      <w:hyperlink r:id="rId8" w:history="1">
        <w:r w:rsidR="00D7489C" w:rsidRPr="000F2B54">
          <w:rPr>
            <w:rStyle w:val="Hyperlink"/>
            <w:rFonts w:ascii="Cambria" w:hAnsi="Cambria" w:cs="Calibri"/>
          </w:rPr>
          <w:t>williamsmc@santarosa.k12.fl.us</w:t>
        </w:r>
      </w:hyperlink>
    </w:p>
    <w:p w14:paraId="0B1B2BC0" w14:textId="7E2A4F7D" w:rsidR="00D7489C" w:rsidRPr="000F2B54" w:rsidRDefault="00D7489C" w:rsidP="00D7489C">
      <w:pPr>
        <w:jc w:val="center"/>
        <w:rPr>
          <w:rFonts w:ascii="Cambria" w:hAnsi="Cambria" w:cs="Calibri"/>
        </w:rPr>
      </w:pPr>
      <w:r w:rsidRPr="000F2B54">
        <w:rPr>
          <w:rFonts w:ascii="Cambria" w:hAnsi="Cambria" w:cs="Calibri"/>
        </w:rPr>
        <w:t>williamsmc.weebly.com</w:t>
      </w:r>
    </w:p>
    <w:p w14:paraId="679A9D26" w14:textId="2D7D9AC7" w:rsidR="00D7489C" w:rsidRPr="000F2B54" w:rsidRDefault="00D7489C" w:rsidP="00D07CF0">
      <w:pPr>
        <w:rPr>
          <w:rFonts w:ascii="Cambria" w:hAnsi="Cambria" w:cs="Calibri"/>
        </w:rPr>
      </w:pPr>
    </w:p>
    <w:p w14:paraId="2E202162" w14:textId="05C0EFA9" w:rsidR="00B70FBF" w:rsidRPr="000F2B54" w:rsidRDefault="00B70FBF" w:rsidP="00B70FBF">
      <w:pPr>
        <w:spacing w:before="26"/>
        <w:ind w:left="100"/>
        <w:rPr>
          <w:rFonts w:ascii="Cambria" w:hAnsi="Cambria" w:cs="Calibri"/>
          <w:b/>
        </w:rPr>
      </w:pPr>
      <w:r w:rsidRPr="00963ACB">
        <w:rPr>
          <w:rFonts w:ascii="Cambria" w:hAnsi="Cambria" w:cs="Calibri"/>
          <w:b/>
          <w:color w:val="0A5293"/>
          <w:szCs w:val="22"/>
        </w:rPr>
        <w:t xml:space="preserve">Overview </w:t>
      </w:r>
      <w:r w:rsidRPr="000F2B54">
        <w:rPr>
          <w:rFonts w:ascii="Cambria" w:hAnsi="Cambria" w:cs="Calibri"/>
          <w:b/>
          <w:sz w:val="20"/>
          <w:szCs w:val="20"/>
        </w:rPr>
        <w:t>(p</w:t>
      </w:r>
      <w:r w:rsidR="000F2B54" w:rsidRPr="000F2B54">
        <w:rPr>
          <w:rFonts w:ascii="Cambria" w:hAnsi="Cambria" w:cs="Calibri"/>
          <w:b/>
          <w:sz w:val="20"/>
          <w:szCs w:val="20"/>
        </w:rPr>
        <w:t>g</w:t>
      </w:r>
      <w:r w:rsidRPr="000F2B54">
        <w:rPr>
          <w:rFonts w:ascii="Cambria" w:hAnsi="Cambria" w:cs="Calibri"/>
          <w:b/>
          <w:sz w:val="20"/>
          <w:szCs w:val="20"/>
        </w:rPr>
        <w:t>. 8, Course and Exam Description)</w:t>
      </w:r>
    </w:p>
    <w:p w14:paraId="21AD6E51" w14:textId="14E75E18" w:rsidR="00B70FBF" w:rsidRDefault="00B70FBF" w:rsidP="00B70FBF">
      <w:pPr>
        <w:pStyle w:val="BodyText"/>
        <w:spacing w:before="13" w:line="249" w:lineRule="auto"/>
        <w:ind w:left="100"/>
        <w:rPr>
          <w:rFonts w:ascii="Cambria" w:hAnsi="Cambria" w:cs="Calibri"/>
          <w:b w:val="0"/>
          <w:bCs w:val="0"/>
          <w:w w:val="105"/>
        </w:rPr>
      </w:pPr>
      <w:r w:rsidRPr="000F2B54">
        <w:rPr>
          <w:rFonts w:ascii="Cambria" w:hAnsi="Cambria" w:cs="Calibri"/>
          <w:b w:val="0"/>
          <w:bCs w:val="0"/>
          <w:w w:val="105"/>
        </w:rPr>
        <w:t>AP</w:t>
      </w:r>
      <w:r w:rsidRPr="000F2B54">
        <w:rPr>
          <w:rFonts w:ascii="Cambria" w:hAnsi="Cambria" w:cs="Calibri"/>
          <w:b w:val="0"/>
          <w:bCs w:val="0"/>
          <w:spacing w:val="-28"/>
          <w:w w:val="105"/>
        </w:rPr>
        <w:t xml:space="preserve"> </w:t>
      </w:r>
      <w:r w:rsidRPr="000F2B54">
        <w:rPr>
          <w:rFonts w:ascii="Cambria" w:hAnsi="Cambria" w:cs="Calibri"/>
          <w:b w:val="0"/>
          <w:bCs w:val="0"/>
          <w:w w:val="105"/>
        </w:rPr>
        <w:t>Research,</w:t>
      </w:r>
      <w:r w:rsidRPr="000F2B54">
        <w:rPr>
          <w:rFonts w:ascii="Cambria" w:hAnsi="Cambria" w:cs="Calibri"/>
          <w:b w:val="0"/>
          <w:bCs w:val="0"/>
          <w:spacing w:val="-27"/>
          <w:w w:val="105"/>
        </w:rPr>
        <w:t xml:space="preserve"> </w:t>
      </w:r>
      <w:r w:rsidRPr="000F2B54">
        <w:rPr>
          <w:rFonts w:ascii="Cambria" w:hAnsi="Cambria" w:cs="Calibri"/>
          <w:b w:val="0"/>
          <w:bCs w:val="0"/>
          <w:w w:val="105"/>
        </w:rPr>
        <w:t>the</w:t>
      </w:r>
      <w:r w:rsidRPr="000F2B54">
        <w:rPr>
          <w:rFonts w:ascii="Cambria" w:hAnsi="Cambria" w:cs="Calibri"/>
          <w:b w:val="0"/>
          <w:bCs w:val="0"/>
          <w:spacing w:val="-28"/>
          <w:w w:val="105"/>
        </w:rPr>
        <w:t xml:space="preserve"> </w:t>
      </w:r>
      <w:r w:rsidRPr="000F2B54">
        <w:rPr>
          <w:rFonts w:ascii="Cambria" w:hAnsi="Cambria" w:cs="Calibri"/>
          <w:b w:val="0"/>
          <w:bCs w:val="0"/>
          <w:w w:val="105"/>
        </w:rPr>
        <w:t>second</w:t>
      </w:r>
      <w:r w:rsidRPr="000F2B54">
        <w:rPr>
          <w:rFonts w:ascii="Cambria" w:hAnsi="Cambria" w:cs="Calibri"/>
          <w:b w:val="0"/>
          <w:bCs w:val="0"/>
          <w:spacing w:val="-27"/>
          <w:w w:val="105"/>
        </w:rPr>
        <w:t xml:space="preserve"> </w:t>
      </w:r>
      <w:r w:rsidRPr="000F2B54">
        <w:rPr>
          <w:rFonts w:ascii="Cambria" w:hAnsi="Cambria" w:cs="Calibri"/>
          <w:b w:val="0"/>
          <w:bCs w:val="0"/>
          <w:w w:val="105"/>
        </w:rPr>
        <w:t>course</w:t>
      </w:r>
      <w:r w:rsidRPr="000F2B54">
        <w:rPr>
          <w:rFonts w:ascii="Cambria" w:hAnsi="Cambria" w:cs="Calibri"/>
          <w:b w:val="0"/>
          <w:bCs w:val="0"/>
          <w:spacing w:val="-28"/>
          <w:w w:val="105"/>
        </w:rPr>
        <w:t xml:space="preserve"> </w:t>
      </w:r>
      <w:r w:rsidRPr="000F2B54">
        <w:rPr>
          <w:rFonts w:ascii="Cambria" w:hAnsi="Cambria" w:cs="Calibri"/>
          <w:b w:val="0"/>
          <w:bCs w:val="0"/>
          <w:w w:val="105"/>
        </w:rPr>
        <w:t>in</w:t>
      </w:r>
      <w:r w:rsidRPr="000F2B54">
        <w:rPr>
          <w:rFonts w:ascii="Cambria" w:hAnsi="Cambria" w:cs="Calibri"/>
          <w:b w:val="0"/>
          <w:bCs w:val="0"/>
          <w:spacing w:val="-27"/>
          <w:w w:val="105"/>
        </w:rPr>
        <w:t xml:space="preserve"> </w:t>
      </w:r>
      <w:r w:rsidRPr="000F2B54">
        <w:rPr>
          <w:rFonts w:ascii="Cambria" w:hAnsi="Cambria" w:cs="Calibri"/>
          <w:b w:val="0"/>
          <w:bCs w:val="0"/>
          <w:w w:val="105"/>
        </w:rPr>
        <w:t>the</w:t>
      </w:r>
      <w:r w:rsidRPr="000F2B54">
        <w:rPr>
          <w:rFonts w:ascii="Cambria" w:hAnsi="Cambria" w:cs="Calibri"/>
          <w:b w:val="0"/>
          <w:bCs w:val="0"/>
          <w:spacing w:val="-27"/>
          <w:w w:val="105"/>
        </w:rPr>
        <w:t xml:space="preserve"> </w:t>
      </w:r>
      <w:r w:rsidRPr="000F2B54">
        <w:rPr>
          <w:rFonts w:ascii="Cambria" w:hAnsi="Cambria" w:cs="Calibri"/>
          <w:b w:val="0"/>
          <w:bCs w:val="0"/>
          <w:w w:val="105"/>
        </w:rPr>
        <w:t>AP</w:t>
      </w:r>
      <w:r w:rsidRPr="000F2B54">
        <w:rPr>
          <w:rFonts w:ascii="Cambria" w:hAnsi="Cambria" w:cs="Calibri"/>
          <w:b w:val="0"/>
          <w:bCs w:val="0"/>
          <w:spacing w:val="-28"/>
          <w:w w:val="105"/>
        </w:rPr>
        <w:t xml:space="preserve"> </w:t>
      </w:r>
      <w:r w:rsidRPr="000F2B54">
        <w:rPr>
          <w:rFonts w:ascii="Cambria" w:hAnsi="Cambria" w:cs="Calibri"/>
          <w:b w:val="0"/>
          <w:bCs w:val="0"/>
          <w:w w:val="105"/>
        </w:rPr>
        <w:t>Capstone</w:t>
      </w:r>
      <w:r w:rsidRPr="000F2B54">
        <w:rPr>
          <w:rFonts w:ascii="Cambria" w:hAnsi="Cambria" w:cs="Calibri"/>
          <w:b w:val="0"/>
          <w:bCs w:val="0"/>
          <w:spacing w:val="-27"/>
          <w:w w:val="105"/>
        </w:rPr>
        <w:t xml:space="preserve"> </w:t>
      </w:r>
      <w:r w:rsidRPr="000F2B54">
        <w:rPr>
          <w:rFonts w:ascii="Cambria" w:hAnsi="Cambria" w:cs="Calibri"/>
          <w:b w:val="0"/>
          <w:bCs w:val="0"/>
          <w:w w:val="105"/>
        </w:rPr>
        <w:t>experience,</w:t>
      </w:r>
      <w:r w:rsidRPr="000F2B54">
        <w:rPr>
          <w:rFonts w:ascii="Cambria" w:hAnsi="Cambria" w:cs="Calibri"/>
          <w:b w:val="0"/>
          <w:bCs w:val="0"/>
          <w:spacing w:val="-28"/>
          <w:w w:val="105"/>
        </w:rPr>
        <w:t xml:space="preserve"> </w:t>
      </w:r>
      <w:r w:rsidRPr="000F2B54">
        <w:rPr>
          <w:rFonts w:ascii="Cambria" w:hAnsi="Cambria" w:cs="Calibri"/>
          <w:b w:val="0"/>
          <w:bCs w:val="0"/>
          <w:w w:val="105"/>
        </w:rPr>
        <w:t>allows</w:t>
      </w:r>
      <w:r w:rsidRPr="000F2B54">
        <w:rPr>
          <w:rFonts w:ascii="Cambria" w:hAnsi="Cambria" w:cs="Calibri"/>
          <w:b w:val="0"/>
          <w:bCs w:val="0"/>
          <w:spacing w:val="-27"/>
          <w:w w:val="105"/>
        </w:rPr>
        <w:t xml:space="preserve"> </w:t>
      </w:r>
      <w:r w:rsidRPr="000F2B54">
        <w:rPr>
          <w:rFonts w:ascii="Cambria" w:hAnsi="Cambria" w:cs="Calibri"/>
          <w:b w:val="0"/>
          <w:bCs w:val="0"/>
          <w:w w:val="105"/>
        </w:rPr>
        <w:t>students</w:t>
      </w:r>
      <w:r w:rsidRPr="000F2B54">
        <w:rPr>
          <w:rFonts w:ascii="Cambria" w:hAnsi="Cambria" w:cs="Calibri"/>
          <w:b w:val="0"/>
          <w:bCs w:val="0"/>
          <w:spacing w:val="-28"/>
          <w:w w:val="105"/>
        </w:rPr>
        <w:t xml:space="preserve"> </w:t>
      </w:r>
      <w:r w:rsidRPr="000F2B54">
        <w:rPr>
          <w:rFonts w:ascii="Cambria" w:hAnsi="Cambria" w:cs="Calibri"/>
          <w:b w:val="0"/>
          <w:bCs w:val="0"/>
          <w:w w:val="105"/>
        </w:rPr>
        <w:t>to</w:t>
      </w:r>
      <w:r w:rsidRPr="000F2B54">
        <w:rPr>
          <w:rFonts w:ascii="Cambria" w:hAnsi="Cambria" w:cs="Calibri"/>
          <w:b w:val="0"/>
          <w:bCs w:val="0"/>
          <w:spacing w:val="-27"/>
          <w:w w:val="105"/>
        </w:rPr>
        <w:t xml:space="preserve"> </w:t>
      </w:r>
      <w:r w:rsidRPr="000F2B54">
        <w:rPr>
          <w:rFonts w:ascii="Cambria" w:hAnsi="Cambria" w:cs="Calibri"/>
          <w:b w:val="0"/>
          <w:bCs w:val="0"/>
          <w:w w:val="105"/>
        </w:rPr>
        <w:t>deeply</w:t>
      </w:r>
      <w:r w:rsidRPr="000F2B54">
        <w:rPr>
          <w:rFonts w:ascii="Cambria" w:hAnsi="Cambria" w:cs="Calibri"/>
          <w:b w:val="0"/>
          <w:bCs w:val="0"/>
          <w:spacing w:val="-27"/>
          <w:w w:val="105"/>
        </w:rPr>
        <w:t xml:space="preserve"> </w:t>
      </w:r>
      <w:r w:rsidRPr="000F2B54">
        <w:rPr>
          <w:rFonts w:ascii="Cambria" w:hAnsi="Cambria" w:cs="Calibri"/>
          <w:b w:val="0"/>
          <w:bCs w:val="0"/>
          <w:w w:val="105"/>
        </w:rPr>
        <w:t>explore</w:t>
      </w:r>
      <w:r w:rsidRPr="000F2B54">
        <w:rPr>
          <w:rFonts w:ascii="Cambria" w:hAnsi="Cambria" w:cs="Calibri"/>
          <w:b w:val="0"/>
          <w:bCs w:val="0"/>
          <w:spacing w:val="-28"/>
          <w:w w:val="105"/>
        </w:rPr>
        <w:t xml:space="preserve"> </w:t>
      </w:r>
      <w:r w:rsidRPr="000F2B54">
        <w:rPr>
          <w:rFonts w:ascii="Cambria" w:hAnsi="Cambria" w:cs="Calibri"/>
          <w:b w:val="0"/>
          <w:bCs w:val="0"/>
          <w:w w:val="105"/>
        </w:rPr>
        <w:t>an</w:t>
      </w:r>
      <w:r w:rsidRPr="000F2B54">
        <w:rPr>
          <w:rFonts w:ascii="Cambria" w:hAnsi="Cambria" w:cs="Calibri"/>
          <w:b w:val="0"/>
          <w:bCs w:val="0"/>
          <w:spacing w:val="-27"/>
          <w:w w:val="105"/>
        </w:rPr>
        <w:t xml:space="preserve"> </w:t>
      </w:r>
      <w:r w:rsidRPr="000F2B54">
        <w:rPr>
          <w:rFonts w:ascii="Cambria" w:hAnsi="Cambria" w:cs="Calibri"/>
          <w:b w:val="0"/>
          <w:bCs w:val="0"/>
          <w:w w:val="105"/>
        </w:rPr>
        <w:t>academic</w:t>
      </w:r>
      <w:r w:rsidRPr="000F2B54">
        <w:rPr>
          <w:rFonts w:ascii="Cambria" w:hAnsi="Cambria" w:cs="Calibri"/>
          <w:b w:val="0"/>
          <w:bCs w:val="0"/>
          <w:spacing w:val="-28"/>
          <w:w w:val="105"/>
        </w:rPr>
        <w:t xml:space="preserve"> </w:t>
      </w:r>
      <w:r w:rsidRPr="000F2B54">
        <w:rPr>
          <w:rFonts w:ascii="Cambria" w:hAnsi="Cambria" w:cs="Calibri"/>
          <w:b w:val="0"/>
          <w:bCs w:val="0"/>
          <w:w w:val="105"/>
        </w:rPr>
        <w:t>topic,</w:t>
      </w:r>
      <w:r w:rsidRPr="000F2B54">
        <w:rPr>
          <w:rFonts w:ascii="Cambria" w:hAnsi="Cambria" w:cs="Calibri"/>
          <w:b w:val="0"/>
          <w:bCs w:val="0"/>
          <w:spacing w:val="-27"/>
          <w:w w:val="105"/>
        </w:rPr>
        <w:t xml:space="preserve"> </w:t>
      </w:r>
      <w:r w:rsidRPr="000F2B54">
        <w:rPr>
          <w:rFonts w:ascii="Cambria" w:hAnsi="Cambria" w:cs="Calibri"/>
          <w:b w:val="0"/>
          <w:bCs w:val="0"/>
          <w:w w:val="105"/>
        </w:rPr>
        <w:t>problem,</w:t>
      </w:r>
      <w:r w:rsidRPr="000F2B54">
        <w:rPr>
          <w:rFonts w:ascii="Cambria" w:hAnsi="Cambria" w:cs="Calibri"/>
          <w:b w:val="0"/>
          <w:bCs w:val="0"/>
          <w:spacing w:val="-27"/>
          <w:w w:val="105"/>
        </w:rPr>
        <w:t xml:space="preserve"> </w:t>
      </w:r>
      <w:r w:rsidRPr="000F2B54">
        <w:rPr>
          <w:rFonts w:ascii="Cambria" w:hAnsi="Cambria" w:cs="Calibri"/>
          <w:b w:val="0"/>
          <w:bCs w:val="0"/>
          <w:w w:val="105"/>
        </w:rPr>
        <w:t>issue,</w:t>
      </w:r>
      <w:r w:rsidRPr="000F2B54">
        <w:rPr>
          <w:rFonts w:ascii="Cambria" w:hAnsi="Cambria" w:cs="Calibri"/>
          <w:b w:val="0"/>
          <w:bCs w:val="0"/>
          <w:spacing w:val="-28"/>
          <w:w w:val="105"/>
        </w:rPr>
        <w:t xml:space="preserve"> </w:t>
      </w:r>
      <w:r w:rsidRPr="000F2B54">
        <w:rPr>
          <w:rFonts w:ascii="Cambria" w:hAnsi="Cambria" w:cs="Calibri"/>
          <w:b w:val="0"/>
          <w:bCs w:val="0"/>
          <w:w w:val="105"/>
        </w:rPr>
        <w:t>or</w:t>
      </w:r>
      <w:r w:rsidRPr="000F2B54">
        <w:rPr>
          <w:rFonts w:ascii="Cambria" w:hAnsi="Cambria" w:cs="Calibri"/>
          <w:b w:val="0"/>
          <w:bCs w:val="0"/>
          <w:spacing w:val="-27"/>
          <w:w w:val="105"/>
        </w:rPr>
        <w:t xml:space="preserve"> </w:t>
      </w:r>
      <w:r w:rsidRPr="000F2B54">
        <w:rPr>
          <w:rFonts w:ascii="Cambria" w:hAnsi="Cambria" w:cs="Calibri"/>
          <w:b w:val="0"/>
          <w:bCs w:val="0"/>
          <w:w w:val="105"/>
        </w:rPr>
        <w:t>idea</w:t>
      </w:r>
      <w:r w:rsidRPr="000F2B54">
        <w:rPr>
          <w:rFonts w:ascii="Cambria" w:hAnsi="Cambria" w:cs="Calibri"/>
          <w:b w:val="0"/>
          <w:bCs w:val="0"/>
          <w:spacing w:val="-28"/>
          <w:w w:val="105"/>
        </w:rPr>
        <w:t xml:space="preserve"> </w:t>
      </w:r>
      <w:r w:rsidRPr="000F2B54">
        <w:rPr>
          <w:rFonts w:ascii="Cambria" w:hAnsi="Cambria" w:cs="Calibri"/>
          <w:b w:val="0"/>
          <w:bCs w:val="0"/>
          <w:w w:val="105"/>
        </w:rPr>
        <w:t>of</w:t>
      </w:r>
      <w:r w:rsidRPr="000F2B54">
        <w:rPr>
          <w:rFonts w:ascii="Cambria" w:hAnsi="Cambria" w:cs="Calibri"/>
          <w:b w:val="0"/>
          <w:bCs w:val="0"/>
          <w:spacing w:val="-27"/>
          <w:w w:val="105"/>
        </w:rPr>
        <w:t xml:space="preserve"> </w:t>
      </w:r>
      <w:r w:rsidRPr="000F2B54">
        <w:rPr>
          <w:rFonts w:ascii="Cambria" w:hAnsi="Cambria" w:cs="Calibri"/>
          <w:b w:val="0"/>
          <w:bCs w:val="0"/>
          <w:w w:val="105"/>
        </w:rPr>
        <w:t>individual interest.</w:t>
      </w:r>
      <w:r w:rsidRPr="000F2B54">
        <w:rPr>
          <w:rFonts w:ascii="Cambria" w:hAnsi="Cambria" w:cs="Calibri"/>
          <w:b w:val="0"/>
          <w:bCs w:val="0"/>
          <w:spacing w:val="-21"/>
          <w:w w:val="105"/>
        </w:rPr>
        <w:t xml:space="preserve"> </w:t>
      </w:r>
      <w:r w:rsidRPr="000F2B54">
        <w:rPr>
          <w:rFonts w:ascii="Cambria" w:hAnsi="Cambria" w:cs="Calibri"/>
          <w:b w:val="0"/>
          <w:bCs w:val="0"/>
          <w:w w:val="105"/>
        </w:rPr>
        <w:t>Students</w:t>
      </w:r>
      <w:r w:rsidRPr="000F2B54">
        <w:rPr>
          <w:rFonts w:ascii="Cambria" w:hAnsi="Cambria" w:cs="Calibri"/>
          <w:b w:val="0"/>
          <w:bCs w:val="0"/>
          <w:spacing w:val="-21"/>
          <w:w w:val="105"/>
        </w:rPr>
        <w:t xml:space="preserve"> </w:t>
      </w:r>
      <w:r w:rsidRPr="000F2B54">
        <w:rPr>
          <w:rFonts w:ascii="Cambria" w:hAnsi="Cambria" w:cs="Calibri"/>
          <w:b w:val="0"/>
          <w:bCs w:val="0"/>
          <w:w w:val="105"/>
        </w:rPr>
        <w:t>design,</w:t>
      </w:r>
      <w:r w:rsidRPr="000F2B54">
        <w:rPr>
          <w:rFonts w:ascii="Cambria" w:hAnsi="Cambria" w:cs="Calibri"/>
          <w:b w:val="0"/>
          <w:bCs w:val="0"/>
          <w:spacing w:val="-21"/>
          <w:w w:val="105"/>
        </w:rPr>
        <w:t xml:space="preserve"> </w:t>
      </w:r>
      <w:r w:rsidRPr="000F2B54">
        <w:rPr>
          <w:rFonts w:ascii="Cambria" w:hAnsi="Cambria" w:cs="Calibri"/>
          <w:b w:val="0"/>
          <w:bCs w:val="0"/>
          <w:w w:val="105"/>
        </w:rPr>
        <w:t>plan,</w:t>
      </w:r>
      <w:r w:rsidRPr="000F2B54">
        <w:rPr>
          <w:rFonts w:ascii="Cambria" w:hAnsi="Cambria" w:cs="Calibri"/>
          <w:b w:val="0"/>
          <w:bCs w:val="0"/>
          <w:spacing w:val="-21"/>
          <w:w w:val="105"/>
        </w:rPr>
        <w:t xml:space="preserve"> </w:t>
      </w:r>
      <w:r w:rsidRPr="000F2B54">
        <w:rPr>
          <w:rFonts w:ascii="Cambria" w:hAnsi="Cambria" w:cs="Calibri"/>
          <w:b w:val="0"/>
          <w:bCs w:val="0"/>
          <w:w w:val="105"/>
        </w:rPr>
        <w:t>and</w:t>
      </w:r>
      <w:r w:rsidRPr="000F2B54">
        <w:rPr>
          <w:rFonts w:ascii="Cambria" w:hAnsi="Cambria" w:cs="Calibri"/>
          <w:b w:val="0"/>
          <w:bCs w:val="0"/>
          <w:spacing w:val="-21"/>
          <w:w w:val="105"/>
        </w:rPr>
        <w:t xml:space="preserve"> </w:t>
      </w:r>
      <w:r w:rsidRPr="000F2B54">
        <w:rPr>
          <w:rFonts w:ascii="Cambria" w:hAnsi="Cambria" w:cs="Calibri"/>
          <w:b w:val="0"/>
          <w:bCs w:val="0"/>
          <w:w w:val="105"/>
        </w:rPr>
        <w:t>implement</w:t>
      </w:r>
      <w:r w:rsidRPr="000F2B54">
        <w:rPr>
          <w:rFonts w:ascii="Cambria" w:hAnsi="Cambria" w:cs="Calibri"/>
          <w:b w:val="0"/>
          <w:bCs w:val="0"/>
          <w:spacing w:val="-21"/>
          <w:w w:val="105"/>
        </w:rPr>
        <w:t xml:space="preserve"> </w:t>
      </w:r>
      <w:r w:rsidRPr="000F2B54">
        <w:rPr>
          <w:rFonts w:ascii="Cambria" w:hAnsi="Cambria" w:cs="Calibri"/>
          <w:b w:val="0"/>
          <w:bCs w:val="0"/>
          <w:w w:val="105"/>
        </w:rPr>
        <w:t>a</w:t>
      </w:r>
      <w:r w:rsidRPr="000F2B54">
        <w:rPr>
          <w:rFonts w:ascii="Cambria" w:hAnsi="Cambria" w:cs="Calibri"/>
          <w:b w:val="0"/>
          <w:bCs w:val="0"/>
          <w:spacing w:val="-21"/>
          <w:w w:val="105"/>
        </w:rPr>
        <w:t xml:space="preserve"> </w:t>
      </w:r>
      <w:r w:rsidRPr="000F2B54">
        <w:rPr>
          <w:rFonts w:ascii="Cambria" w:hAnsi="Cambria" w:cs="Calibri"/>
          <w:b w:val="0"/>
          <w:bCs w:val="0"/>
          <w:w w:val="105"/>
        </w:rPr>
        <w:t>yearlong</w:t>
      </w:r>
      <w:r w:rsidRPr="000F2B54">
        <w:rPr>
          <w:rFonts w:ascii="Cambria" w:hAnsi="Cambria" w:cs="Calibri"/>
          <w:b w:val="0"/>
          <w:bCs w:val="0"/>
          <w:spacing w:val="-21"/>
          <w:w w:val="105"/>
        </w:rPr>
        <w:t xml:space="preserve"> </w:t>
      </w:r>
      <w:r w:rsidRPr="000F2B54">
        <w:rPr>
          <w:rFonts w:ascii="Cambria" w:hAnsi="Cambria" w:cs="Calibri"/>
          <w:b w:val="0"/>
          <w:bCs w:val="0"/>
          <w:w w:val="105"/>
        </w:rPr>
        <w:t>investigation</w:t>
      </w:r>
      <w:r w:rsidRPr="000F2B54">
        <w:rPr>
          <w:rFonts w:ascii="Cambria" w:hAnsi="Cambria" w:cs="Calibri"/>
          <w:b w:val="0"/>
          <w:bCs w:val="0"/>
          <w:spacing w:val="-21"/>
          <w:w w:val="105"/>
        </w:rPr>
        <w:t xml:space="preserve"> </w:t>
      </w:r>
      <w:r w:rsidRPr="000F2B54">
        <w:rPr>
          <w:rFonts w:ascii="Cambria" w:hAnsi="Cambria" w:cs="Calibri"/>
          <w:b w:val="0"/>
          <w:bCs w:val="0"/>
          <w:w w:val="105"/>
        </w:rPr>
        <w:t>to</w:t>
      </w:r>
      <w:r w:rsidRPr="000F2B54">
        <w:rPr>
          <w:rFonts w:ascii="Cambria" w:hAnsi="Cambria" w:cs="Calibri"/>
          <w:b w:val="0"/>
          <w:bCs w:val="0"/>
          <w:spacing w:val="-21"/>
          <w:w w:val="105"/>
        </w:rPr>
        <w:t xml:space="preserve"> </w:t>
      </w:r>
      <w:r w:rsidRPr="000F2B54">
        <w:rPr>
          <w:rFonts w:ascii="Cambria" w:hAnsi="Cambria" w:cs="Calibri"/>
          <w:b w:val="0"/>
          <w:bCs w:val="0"/>
          <w:w w:val="105"/>
        </w:rPr>
        <w:t>address</w:t>
      </w:r>
      <w:r w:rsidRPr="000F2B54">
        <w:rPr>
          <w:rFonts w:ascii="Cambria" w:hAnsi="Cambria" w:cs="Calibri"/>
          <w:b w:val="0"/>
          <w:bCs w:val="0"/>
          <w:spacing w:val="-20"/>
          <w:w w:val="105"/>
        </w:rPr>
        <w:t xml:space="preserve"> </w:t>
      </w:r>
      <w:r w:rsidRPr="000F2B54">
        <w:rPr>
          <w:rFonts w:ascii="Cambria" w:hAnsi="Cambria" w:cs="Calibri"/>
          <w:b w:val="0"/>
          <w:bCs w:val="0"/>
          <w:w w:val="105"/>
        </w:rPr>
        <w:t>a</w:t>
      </w:r>
      <w:r w:rsidRPr="000F2B54">
        <w:rPr>
          <w:rFonts w:ascii="Cambria" w:hAnsi="Cambria" w:cs="Calibri"/>
          <w:b w:val="0"/>
          <w:bCs w:val="0"/>
          <w:spacing w:val="-21"/>
          <w:w w:val="105"/>
        </w:rPr>
        <w:t xml:space="preserve"> </w:t>
      </w:r>
      <w:r w:rsidRPr="000F2B54">
        <w:rPr>
          <w:rFonts w:ascii="Cambria" w:hAnsi="Cambria" w:cs="Calibri"/>
          <w:b w:val="0"/>
          <w:bCs w:val="0"/>
          <w:w w:val="105"/>
        </w:rPr>
        <w:t>research</w:t>
      </w:r>
      <w:r w:rsidRPr="000F2B54">
        <w:rPr>
          <w:rFonts w:ascii="Cambria" w:hAnsi="Cambria" w:cs="Calibri"/>
          <w:b w:val="0"/>
          <w:bCs w:val="0"/>
          <w:spacing w:val="-21"/>
          <w:w w:val="105"/>
        </w:rPr>
        <w:t xml:space="preserve"> </w:t>
      </w:r>
      <w:r w:rsidRPr="000F2B54">
        <w:rPr>
          <w:rFonts w:ascii="Cambria" w:hAnsi="Cambria" w:cs="Calibri"/>
          <w:b w:val="0"/>
          <w:bCs w:val="0"/>
          <w:w w:val="105"/>
        </w:rPr>
        <w:t>question.</w:t>
      </w:r>
      <w:r w:rsidRPr="000F2B54">
        <w:rPr>
          <w:rFonts w:ascii="Cambria" w:hAnsi="Cambria" w:cs="Calibri"/>
          <w:b w:val="0"/>
          <w:bCs w:val="0"/>
          <w:spacing w:val="-21"/>
          <w:w w:val="105"/>
        </w:rPr>
        <w:t xml:space="preserve"> </w:t>
      </w:r>
      <w:r w:rsidRPr="000F2B54">
        <w:rPr>
          <w:rFonts w:ascii="Cambria" w:hAnsi="Cambria" w:cs="Calibri"/>
          <w:b w:val="0"/>
          <w:bCs w:val="0"/>
          <w:w w:val="105"/>
        </w:rPr>
        <w:t>Through</w:t>
      </w:r>
      <w:r w:rsidRPr="000F2B54">
        <w:rPr>
          <w:rFonts w:ascii="Cambria" w:hAnsi="Cambria" w:cs="Calibri"/>
          <w:b w:val="0"/>
          <w:bCs w:val="0"/>
          <w:spacing w:val="-21"/>
          <w:w w:val="105"/>
        </w:rPr>
        <w:t xml:space="preserve"> </w:t>
      </w:r>
      <w:r w:rsidRPr="000F2B54">
        <w:rPr>
          <w:rFonts w:ascii="Cambria" w:hAnsi="Cambria" w:cs="Calibri"/>
          <w:b w:val="0"/>
          <w:bCs w:val="0"/>
          <w:w w:val="105"/>
        </w:rPr>
        <w:t>this</w:t>
      </w:r>
      <w:r w:rsidRPr="000F2B54">
        <w:rPr>
          <w:rFonts w:ascii="Cambria" w:hAnsi="Cambria" w:cs="Calibri"/>
          <w:b w:val="0"/>
          <w:bCs w:val="0"/>
          <w:spacing w:val="-21"/>
          <w:w w:val="105"/>
        </w:rPr>
        <w:t xml:space="preserve"> </w:t>
      </w:r>
      <w:r w:rsidRPr="000F2B54">
        <w:rPr>
          <w:rFonts w:ascii="Cambria" w:hAnsi="Cambria" w:cs="Calibri"/>
          <w:b w:val="0"/>
          <w:bCs w:val="0"/>
          <w:w w:val="105"/>
        </w:rPr>
        <w:t>inquiry,</w:t>
      </w:r>
      <w:r w:rsidRPr="000F2B54">
        <w:rPr>
          <w:rFonts w:ascii="Cambria" w:hAnsi="Cambria" w:cs="Calibri"/>
          <w:b w:val="0"/>
          <w:bCs w:val="0"/>
          <w:spacing w:val="-21"/>
          <w:w w:val="105"/>
        </w:rPr>
        <w:t xml:space="preserve"> </w:t>
      </w:r>
      <w:r w:rsidRPr="000F2B54">
        <w:rPr>
          <w:rFonts w:ascii="Cambria" w:hAnsi="Cambria" w:cs="Calibri"/>
          <w:b w:val="0"/>
          <w:bCs w:val="0"/>
          <w:w w:val="105"/>
        </w:rPr>
        <w:t>they</w:t>
      </w:r>
      <w:r w:rsidRPr="000F2B54">
        <w:rPr>
          <w:rFonts w:ascii="Cambria" w:hAnsi="Cambria" w:cs="Calibri"/>
          <w:b w:val="0"/>
          <w:bCs w:val="0"/>
          <w:spacing w:val="-21"/>
          <w:w w:val="105"/>
        </w:rPr>
        <w:t xml:space="preserve"> </w:t>
      </w:r>
      <w:r w:rsidRPr="000F2B54">
        <w:rPr>
          <w:rFonts w:ascii="Cambria" w:hAnsi="Cambria" w:cs="Calibri"/>
          <w:b w:val="0"/>
          <w:bCs w:val="0"/>
          <w:w w:val="105"/>
        </w:rPr>
        <w:t>further</w:t>
      </w:r>
      <w:r w:rsidRPr="000F2B54">
        <w:rPr>
          <w:rFonts w:ascii="Cambria" w:hAnsi="Cambria" w:cs="Calibri"/>
          <w:b w:val="0"/>
          <w:bCs w:val="0"/>
          <w:spacing w:val="-21"/>
          <w:w w:val="105"/>
        </w:rPr>
        <w:t xml:space="preserve"> </w:t>
      </w:r>
      <w:r w:rsidRPr="000F2B54">
        <w:rPr>
          <w:rFonts w:ascii="Cambria" w:hAnsi="Cambria" w:cs="Calibri"/>
          <w:b w:val="0"/>
          <w:bCs w:val="0"/>
          <w:w w:val="105"/>
        </w:rPr>
        <w:t>the</w:t>
      </w:r>
      <w:r w:rsidRPr="000F2B54">
        <w:rPr>
          <w:rFonts w:ascii="Cambria" w:hAnsi="Cambria" w:cs="Calibri"/>
          <w:b w:val="0"/>
          <w:bCs w:val="0"/>
          <w:spacing w:val="-21"/>
          <w:w w:val="105"/>
        </w:rPr>
        <w:t xml:space="preserve"> </w:t>
      </w:r>
      <w:r w:rsidRPr="000F2B54">
        <w:rPr>
          <w:rFonts w:ascii="Cambria" w:hAnsi="Cambria" w:cs="Calibri"/>
          <w:b w:val="0"/>
          <w:bCs w:val="0"/>
          <w:w w:val="105"/>
        </w:rPr>
        <w:t>skills</w:t>
      </w:r>
      <w:r w:rsidRPr="000F2B54">
        <w:rPr>
          <w:rFonts w:ascii="Cambria" w:hAnsi="Cambria" w:cs="Calibri"/>
          <w:b w:val="0"/>
          <w:bCs w:val="0"/>
          <w:spacing w:val="-20"/>
          <w:w w:val="105"/>
        </w:rPr>
        <w:t xml:space="preserve"> </w:t>
      </w:r>
      <w:r w:rsidRPr="000F2B54">
        <w:rPr>
          <w:rFonts w:ascii="Cambria" w:hAnsi="Cambria" w:cs="Calibri"/>
          <w:b w:val="0"/>
          <w:bCs w:val="0"/>
          <w:w w:val="105"/>
        </w:rPr>
        <w:t>they acquired</w:t>
      </w:r>
      <w:r w:rsidRPr="000F2B54">
        <w:rPr>
          <w:rFonts w:ascii="Cambria" w:hAnsi="Cambria" w:cs="Calibri"/>
          <w:b w:val="0"/>
          <w:bCs w:val="0"/>
          <w:spacing w:val="-30"/>
          <w:w w:val="105"/>
        </w:rPr>
        <w:t xml:space="preserve"> </w:t>
      </w:r>
      <w:r w:rsidRPr="000F2B54">
        <w:rPr>
          <w:rFonts w:ascii="Cambria" w:hAnsi="Cambria" w:cs="Calibri"/>
          <w:b w:val="0"/>
          <w:bCs w:val="0"/>
          <w:w w:val="105"/>
        </w:rPr>
        <w:t>in</w:t>
      </w:r>
      <w:r w:rsidRPr="000F2B54">
        <w:rPr>
          <w:rFonts w:ascii="Cambria" w:hAnsi="Cambria" w:cs="Calibri"/>
          <w:b w:val="0"/>
          <w:bCs w:val="0"/>
          <w:spacing w:val="-29"/>
          <w:w w:val="105"/>
        </w:rPr>
        <w:t xml:space="preserve"> </w:t>
      </w:r>
      <w:r w:rsidRPr="000F2B54">
        <w:rPr>
          <w:rFonts w:ascii="Cambria" w:hAnsi="Cambria" w:cs="Calibri"/>
          <w:b w:val="0"/>
          <w:bCs w:val="0"/>
          <w:w w:val="105"/>
        </w:rPr>
        <w:t>the</w:t>
      </w:r>
      <w:r w:rsidRPr="000F2B54">
        <w:rPr>
          <w:rFonts w:ascii="Cambria" w:hAnsi="Cambria" w:cs="Calibri"/>
          <w:b w:val="0"/>
          <w:bCs w:val="0"/>
          <w:spacing w:val="-30"/>
          <w:w w:val="105"/>
        </w:rPr>
        <w:t xml:space="preserve"> </w:t>
      </w:r>
      <w:r w:rsidRPr="000F2B54">
        <w:rPr>
          <w:rFonts w:ascii="Cambria" w:hAnsi="Cambria" w:cs="Calibri"/>
          <w:b w:val="0"/>
          <w:bCs w:val="0"/>
          <w:w w:val="105"/>
        </w:rPr>
        <w:t>AP</w:t>
      </w:r>
      <w:r w:rsidRPr="000F2B54">
        <w:rPr>
          <w:rFonts w:ascii="Cambria" w:hAnsi="Cambria" w:cs="Calibri"/>
          <w:b w:val="0"/>
          <w:bCs w:val="0"/>
          <w:spacing w:val="-29"/>
          <w:w w:val="105"/>
        </w:rPr>
        <w:t xml:space="preserve"> </w:t>
      </w:r>
      <w:r w:rsidRPr="000F2B54">
        <w:rPr>
          <w:rFonts w:ascii="Cambria" w:hAnsi="Cambria" w:cs="Calibri"/>
          <w:b w:val="0"/>
          <w:bCs w:val="0"/>
          <w:w w:val="105"/>
        </w:rPr>
        <w:t>Seminar</w:t>
      </w:r>
      <w:r w:rsidRPr="000F2B54">
        <w:rPr>
          <w:rFonts w:ascii="Cambria" w:hAnsi="Cambria" w:cs="Calibri"/>
          <w:b w:val="0"/>
          <w:bCs w:val="0"/>
          <w:spacing w:val="-29"/>
          <w:w w:val="105"/>
        </w:rPr>
        <w:t xml:space="preserve"> </w:t>
      </w:r>
      <w:r w:rsidRPr="000F2B54">
        <w:rPr>
          <w:rFonts w:ascii="Cambria" w:hAnsi="Cambria" w:cs="Calibri"/>
          <w:b w:val="0"/>
          <w:bCs w:val="0"/>
          <w:w w:val="105"/>
        </w:rPr>
        <w:t>course</w:t>
      </w:r>
      <w:r w:rsidRPr="000F2B54">
        <w:rPr>
          <w:rFonts w:ascii="Cambria" w:hAnsi="Cambria" w:cs="Calibri"/>
          <w:b w:val="0"/>
          <w:bCs w:val="0"/>
          <w:spacing w:val="-30"/>
          <w:w w:val="105"/>
        </w:rPr>
        <w:t xml:space="preserve"> </w:t>
      </w:r>
      <w:r w:rsidRPr="000F2B54">
        <w:rPr>
          <w:rFonts w:ascii="Cambria" w:hAnsi="Cambria" w:cs="Calibri"/>
          <w:b w:val="0"/>
          <w:bCs w:val="0"/>
          <w:w w:val="105"/>
        </w:rPr>
        <w:t>by</w:t>
      </w:r>
      <w:r w:rsidRPr="000F2B54">
        <w:rPr>
          <w:rFonts w:ascii="Cambria" w:hAnsi="Cambria" w:cs="Calibri"/>
          <w:b w:val="0"/>
          <w:bCs w:val="0"/>
          <w:spacing w:val="-29"/>
          <w:w w:val="105"/>
        </w:rPr>
        <w:t xml:space="preserve"> </w:t>
      </w:r>
      <w:r w:rsidRPr="000F2B54">
        <w:rPr>
          <w:rFonts w:ascii="Cambria" w:hAnsi="Cambria" w:cs="Calibri"/>
          <w:b w:val="0"/>
          <w:bCs w:val="0"/>
          <w:w w:val="105"/>
        </w:rPr>
        <w:t>learning</w:t>
      </w:r>
      <w:r w:rsidRPr="000F2B54">
        <w:rPr>
          <w:rFonts w:ascii="Cambria" w:hAnsi="Cambria" w:cs="Calibri"/>
          <w:b w:val="0"/>
          <w:bCs w:val="0"/>
          <w:spacing w:val="-29"/>
          <w:w w:val="105"/>
        </w:rPr>
        <w:t xml:space="preserve"> </w:t>
      </w:r>
      <w:r w:rsidRPr="000F2B54">
        <w:rPr>
          <w:rFonts w:ascii="Cambria" w:hAnsi="Cambria" w:cs="Calibri"/>
          <w:b w:val="0"/>
          <w:bCs w:val="0"/>
          <w:w w:val="105"/>
        </w:rPr>
        <w:t>research</w:t>
      </w:r>
      <w:r w:rsidRPr="000F2B54">
        <w:rPr>
          <w:rFonts w:ascii="Cambria" w:hAnsi="Cambria" w:cs="Calibri"/>
          <w:b w:val="0"/>
          <w:bCs w:val="0"/>
          <w:spacing w:val="-30"/>
          <w:w w:val="105"/>
        </w:rPr>
        <w:t xml:space="preserve"> </w:t>
      </w:r>
      <w:r w:rsidRPr="000F2B54">
        <w:rPr>
          <w:rFonts w:ascii="Cambria" w:hAnsi="Cambria" w:cs="Calibri"/>
          <w:b w:val="0"/>
          <w:bCs w:val="0"/>
          <w:w w:val="105"/>
        </w:rPr>
        <w:t>methodology,</w:t>
      </w:r>
      <w:r w:rsidRPr="000F2B54">
        <w:rPr>
          <w:rFonts w:ascii="Cambria" w:hAnsi="Cambria" w:cs="Calibri"/>
          <w:b w:val="0"/>
          <w:bCs w:val="0"/>
          <w:spacing w:val="-29"/>
          <w:w w:val="105"/>
        </w:rPr>
        <w:t xml:space="preserve"> </w:t>
      </w:r>
      <w:r w:rsidRPr="000F2B54">
        <w:rPr>
          <w:rFonts w:ascii="Cambria" w:hAnsi="Cambria" w:cs="Calibri"/>
          <w:b w:val="0"/>
          <w:bCs w:val="0"/>
          <w:w w:val="105"/>
        </w:rPr>
        <w:t>employing</w:t>
      </w:r>
      <w:r w:rsidRPr="000F2B54">
        <w:rPr>
          <w:rFonts w:ascii="Cambria" w:hAnsi="Cambria" w:cs="Calibri"/>
          <w:b w:val="0"/>
          <w:bCs w:val="0"/>
          <w:spacing w:val="-29"/>
          <w:w w:val="105"/>
        </w:rPr>
        <w:t xml:space="preserve"> </w:t>
      </w:r>
      <w:r w:rsidRPr="000F2B54">
        <w:rPr>
          <w:rFonts w:ascii="Cambria" w:hAnsi="Cambria" w:cs="Calibri"/>
          <w:b w:val="0"/>
          <w:bCs w:val="0"/>
          <w:w w:val="105"/>
        </w:rPr>
        <w:t>ethical</w:t>
      </w:r>
      <w:r w:rsidRPr="000F2B54">
        <w:rPr>
          <w:rFonts w:ascii="Cambria" w:hAnsi="Cambria" w:cs="Calibri"/>
          <w:b w:val="0"/>
          <w:bCs w:val="0"/>
          <w:spacing w:val="-30"/>
          <w:w w:val="105"/>
        </w:rPr>
        <w:t xml:space="preserve"> </w:t>
      </w:r>
      <w:r w:rsidRPr="000F2B54">
        <w:rPr>
          <w:rFonts w:ascii="Cambria" w:hAnsi="Cambria" w:cs="Calibri"/>
          <w:b w:val="0"/>
          <w:bCs w:val="0"/>
          <w:w w:val="105"/>
        </w:rPr>
        <w:t>research</w:t>
      </w:r>
      <w:r w:rsidRPr="000F2B54">
        <w:rPr>
          <w:rFonts w:ascii="Cambria" w:hAnsi="Cambria" w:cs="Calibri"/>
          <w:b w:val="0"/>
          <w:bCs w:val="0"/>
          <w:spacing w:val="-29"/>
          <w:w w:val="105"/>
        </w:rPr>
        <w:t xml:space="preserve"> </w:t>
      </w:r>
      <w:r w:rsidRPr="000F2B54">
        <w:rPr>
          <w:rFonts w:ascii="Cambria" w:hAnsi="Cambria" w:cs="Calibri"/>
          <w:b w:val="0"/>
          <w:bCs w:val="0"/>
          <w:w w:val="105"/>
        </w:rPr>
        <w:t>practices,</w:t>
      </w:r>
      <w:r w:rsidRPr="000F2B54">
        <w:rPr>
          <w:rFonts w:ascii="Cambria" w:hAnsi="Cambria" w:cs="Calibri"/>
          <w:b w:val="0"/>
          <w:bCs w:val="0"/>
          <w:spacing w:val="-29"/>
          <w:w w:val="105"/>
        </w:rPr>
        <w:t xml:space="preserve"> </w:t>
      </w:r>
      <w:r w:rsidRPr="000F2B54">
        <w:rPr>
          <w:rFonts w:ascii="Cambria" w:hAnsi="Cambria" w:cs="Calibri"/>
          <w:b w:val="0"/>
          <w:bCs w:val="0"/>
          <w:w w:val="105"/>
        </w:rPr>
        <w:t>and</w:t>
      </w:r>
      <w:r w:rsidRPr="000F2B54">
        <w:rPr>
          <w:rFonts w:ascii="Cambria" w:hAnsi="Cambria" w:cs="Calibri"/>
          <w:b w:val="0"/>
          <w:bCs w:val="0"/>
          <w:spacing w:val="-30"/>
          <w:w w:val="105"/>
        </w:rPr>
        <w:t xml:space="preserve"> </w:t>
      </w:r>
      <w:r w:rsidRPr="000F2B54">
        <w:rPr>
          <w:rFonts w:ascii="Cambria" w:hAnsi="Cambria" w:cs="Calibri"/>
          <w:b w:val="0"/>
          <w:bCs w:val="0"/>
          <w:w w:val="105"/>
        </w:rPr>
        <w:t>accessing,</w:t>
      </w:r>
      <w:r w:rsidRPr="000F2B54">
        <w:rPr>
          <w:rFonts w:ascii="Cambria" w:hAnsi="Cambria" w:cs="Calibri"/>
          <w:b w:val="0"/>
          <w:bCs w:val="0"/>
          <w:spacing w:val="-29"/>
          <w:w w:val="105"/>
        </w:rPr>
        <w:t xml:space="preserve"> </w:t>
      </w:r>
      <w:r w:rsidRPr="000F2B54">
        <w:rPr>
          <w:rFonts w:ascii="Cambria" w:hAnsi="Cambria" w:cs="Calibri"/>
          <w:b w:val="0"/>
          <w:bCs w:val="0"/>
          <w:w w:val="105"/>
        </w:rPr>
        <w:t>analyzing,</w:t>
      </w:r>
      <w:r w:rsidRPr="000F2B54">
        <w:rPr>
          <w:rFonts w:ascii="Cambria" w:hAnsi="Cambria" w:cs="Calibri"/>
          <w:b w:val="0"/>
          <w:bCs w:val="0"/>
          <w:spacing w:val="-29"/>
          <w:w w:val="105"/>
        </w:rPr>
        <w:t xml:space="preserve"> </w:t>
      </w:r>
      <w:r w:rsidRPr="000F2B54">
        <w:rPr>
          <w:rFonts w:ascii="Cambria" w:hAnsi="Cambria" w:cs="Calibri"/>
          <w:b w:val="0"/>
          <w:bCs w:val="0"/>
          <w:w w:val="105"/>
        </w:rPr>
        <w:t>and</w:t>
      </w:r>
      <w:r w:rsidRPr="000F2B54">
        <w:rPr>
          <w:rFonts w:ascii="Cambria" w:hAnsi="Cambria" w:cs="Calibri"/>
          <w:b w:val="0"/>
          <w:bCs w:val="0"/>
          <w:spacing w:val="-30"/>
          <w:w w:val="105"/>
        </w:rPr>
        <w:t xml:space="preserve"> </w:t>
      </w:r>
      <w:r w:rsidRPr="000F2B54">
        <w:rPr>
          <w:rFonts w:ascii="Cambria" w:hAnsi="Cambria" w:cs="Calibri"/>
          <w:b w:val="0"/>
          <w:bCs w:val="0"/>
          <w:w w:val="105"/>
        </w:rPr>
        <w:t>synthesizing information.</w:t>
      </w:r>
      <w:r w:rsidRPr="000F2B54">
        <w:rPr>
          <w:rFonts w:ascii="Cambria" w:hAnsi="Cambria" w:cs="Calibri"/>
          <w:b w:val="0"/>
          <w:bCs w:val="0"/>
          <w:spacing w:val="-22"/>
          <w:w w:val="105"/>
        </w:rPr>
        <w:t xml:space="preserve"> </w:t>
      </w:r>
      <w:r w:rsidRPr="000F2B54">
        <w:rPr>
          <w:rFonts w:ascii="Cambria" w:hAnsi="Cambria" w:cs="Calibri"/>
          <w:b w:val="0"/>
          <w:bCs w:val="0"/>
          <w:w w:val="105"/>
        </w:rPr>
        <w:t>Students</w:t>
      </w:r>
      <w:r w:rsidRPr="000F2B54">
        <w:rPr>
          <w:rFonts w:ascii="Cambria" w:hAnsi="Cambria" w:cs="Calibri"/>
          <w:b w:val="0"/>
          <w:bCs w:val="0"/>
          <w:spacing w:val="-21"/>
          <w:w w:val="105"/>
        </w:rPr>
        <w:t xml:space="preserve"> </w:t>
      </w:r>
      <w:r w:rsidRPr="000F2B54">
        <w:rPr>
          <w:rFonts w:ascii="Cambria" w:hAnsi="Cambria" w:cs="Calibri"/>
          <w:b w:val="0"/>
          <w:bCs w:val="0"/>
          <w:w w:val="105"/>
        </w:rPr>
        <w:t>reflect</w:t>
      </w:r>
      <w:r w:rsidRPr="000F2B54">
        <w:rPr>
          <w:rFonts w:ascii="Cambria" w:hAnsi="Cambria" w:cs="Calibri"/>
          <w:b w:val="0"/>
          <w:bCs w:val="0"/>
          <w:spacing w:val="-21"/>
          <w:w w:val="105"/>
        </w:rPr>
        <w:t xml:space="preserve"> </w:t>
      </w:r>
      <w:r w:rsidRPr="000F2B54">
        <w:rPr>
          <w:rFonts w:ascii="Cambria" w:hAnsi="Cambria" w:cs="Calibri"/>
          <w:b w:val="0"/>
          <w:bCs w:val="0"/>
          <w:w w:val="105"/>
        </w:rPr>
        <w:t>on</w:t>
      </w:r>
      <w:r w:rsidRPr="000F2B54">
        <w:rPr>
          <w:rFonts w:ascii="Cambria" w:hAnsi="Cambria" w:cs="Calibri"/>
          <w:b w:val="0"/>
          <w:bCs w:val="0"/>
          <w:spacing w:val="-21"/>
          <w:w w:val="105"/>
        </w:rPr>
        <w:t xml:space="preserve"> </w:t>
      </w:r>
      <w:r w:rsidRPr="000F2B54">
        <w:rPr>
          <w:rFonts w:ascii="Cambria" w:hAnsi="Cambria" w:cs="Calibri"/>
          <w:b w:val="0"/>
          <w:bCs w:val="0"/>
          <w:w w:val="105"/>
        </w:rPr>
        <w:t>their</w:t>
      </w:r>
      <w:r w:rsidRPr="000F2B54">
        <w:rPr>
          <w:rFonts w:ascii="Cambria" w:hAnsi="Cambria" w:cs="Calibri"/>
          <w:b w:val="0"/>
          <w:bCs w:val="0"/>
          <w:spacing w:val="-21"/>
          <w:w w:val="105"/>
        </w:rPr>
        <w:t xml:space="preserve"> </w:t>
      </w:r>
      <w:r w:rsidRPr="000F2B54">
        <w:rPr>
          <w:rFonts w:ascii="Cambria" w:hAnsi="Cambria" w:cs="Calibri"/>
          <w:b w:val="0"/>
          <w:bCs w:val="0"/>
          <w:w w:val="105"/>
        </w:rPr>
        <w:t>skill</w:t>
      </w:r>
      <w:r w:rsidRPr="000F2B54">
        <w:rPr>
          <w:rFonts w:ascii="Cambria" w:hAnsi="Cambria" w:cs="Calibri"/>
          <w:b w:val="0"/>
          <w:bCs w:val="0"/>
          <w:spacing w:val="-21"/>
          <w:w w:val="105"/>
        </w:rPr>
        <w:t xml:space="preserve"> </w:t>
      </w:r>
      <w:r w:rsidRPr="000F2B54">
        <w:rPr>
          <w:rFonts w:ascii="Cambria" w:hAnsi="Cambria" w:cs="Calibri"/>
          <w:b w:val="0"/>
          <w:bCs w:val="0"/>
          <w:w w:val="105"/>
        </w:rPr>
        <w:t>development,</w:t>
      </w:r>
      <w:r w:rsidRPr="000F2B54">
        <w:rPr>
          <w:rFonts w:ascii="Cambria" w:hAnsi="Cambria" w:cs="Calibri"/>
          <w:b w:val="0"/>
          <w:bCs w:val="0"/>
          <w:spacing w:val="-21"/>
          <w:w w:val="105"/>
        </w:rPr>
        <w:t xml:space="preserve"> </w:t>
      </w:r>
      <w:r w:rsidRPr="000F2B54">
        <w:rPr>
          <w:rFonts w:ascii="Cambria" w:hAnsi="Cambria" w:cs="Calibri"/>
          <w:b w:val="0"/>
          <w:bCs w:val="0"/>
          <w:w w:val="105"/>
        </w:rPr>
        <w:t>document</w:t>
      </w:r>
      <w:r w:rsidRPr="000F2B54">
        <w:rPr>
          <w:rFonts w:ascii="Cambria" w:hAnsi="Cambria" w:cs="Calibri"/>
          <w:b w:val="0"/>
          <w:bCs w:val="0"/>
          <w:spacing w:val="-21"/>
          <w:w w:val="105"/>
        </w:rPr>
        <w:t xml:space="preserve"> </w:t>
      </w:r>
      <w:r w:rsidRPr="000F2B54">
        <w:rPr>
          <w:rFonts w:ascii="Cambria" w:hAnsi="Cambria" w:cs="Calibri"/>
          <w:b w:val="0"/>
          <w:bCs w:val="0"/>
          <w:w w:val="105"/>
        </w:rPr>
        <w:t>their</w:t>
      </w:r>
      <w:r w:rsidRPr="000F2B54">
        <w:rPr>
          <w:rFonts w:ascii="Cambria" w:hAnsi="Cambria" w:cs="Calibri"/>
          <w:b w:val="0"/>
          <w:bCs w:val="0"/>
          <w:spacing w:val="-21"/>
          <w:w w:val="105"/>
        </w:rPr>
        <w:t xml:space="preserve"> </w:t>
      </w:r>
      <w:r w:rsidRPr="000F2B54">
        <w:rPr>
          <w:rFonts w:ascii="Cambria" w:hAnsi="Cambria" w:cs="Calibri"/>
          <w:b w:val="0"/>
          <w:bCs w:val="0"/>
          <w:w w:val="105"/>
        </w:rPr>
        <w:t>processes,</w:t>
      </w:r>
      <w:r w:rsidRPr="000F2B54">
        <w:rPr>
          <w:rFonts w:ascii="Cambria" w:hAnsi="Cambria" w:cs="Calibri"/>
          <w:b w:val="0"/>
          <w:bCs w:val="0"/>
          <w:spacing w:val="-21"/>
          <w:w w:val="105"/>
        </w:rPr>
        <w:t xml:space="preserve"> </w:t>
      </w:r>
      <w:r w:rsidRPr="000F2B54">
        <w:rPr>
          <w:rFonts w:ascii="Cambria" w:hAnsi="Cambria" w:cs="Calibri"/>
          <w:b w:val="0"/>
          <w:bCs w:val="0"/>
          <w:w w:val="105"/>
        </w:rPr>
        <w:t>and</w:t>
      </w:r>
      <w:r w:rsidRPr="000F2B54">
        <w:rPr>
          <w:rFonts w:ascii="Cambria" w:hAnsi="Cambria" w:cs="Calibri"/>
          <w:b w:val="0"/>
          <w:bCs w:val="0"/>
          <w:spacing w:val="-21"/>
          <w:w w:val="105"/>
        </w:rPr>
        <w:t xml:space="preserve"> </w:t>
      </w:r>
      <w:r w:rsidRPr="000F2B54">
        <w:rPr>
          <w:rFonts w:ascii="Cambria" w:hAnsi="Cambria" w:cs="Calibri"/>
          <w:b w:val="0"/>
          <w:bCs w:val="0"/>
          <w:w w:val="105"/>
        </w:rPr>
        <w:t>curate</w:t>
      </w:r>
      <w:r w:rsidRPr="000F2B54">
        <w:rPr>
          <w:rFonts w:ascii="Cambria" w:hAnsi="Cambria" w:cs="Calibri"/>
          <w:b w:val="0"/>
          <w:bCs w:val="0"/>
          <w:spacing w:val="-21"/>
          <w:w w:val="105"/>
        </w:rPr>
        <w:t xml:space="preserve"> </w:t>
      </w:r>
      <w:r w:rsidRPr="000F2B54">
        <w:rPr>
          <w:rFonts w:ascii="Cambria" w:hAnsi="Cambria" w:cs="Calibri"/>
          <w:b w:val="0"/>
          <w:bCs w:val="0"/>
          <w:w w:val="105"/>
        </w:rPr>
        <w:t>the</w:t>
      </w:r>
      <w:r w:rsidRPr="000F2B54">
        <w:rPr>
          <w:rFonts w:ascii="Cambria" w:hAnsi="Cambria" w:cs="Calibri"/>
          <w:b w:val="0"/>
          <w:bCs w:val="0"/>
          <w:spacing w:val="-22"/>
          <w:w w:val="105"/>
        </w:rPr>
        <w:t xml:space="preserve"> </w:t>
      </w:r>
      <w:r w:rsidRPr="000F2B54">
        <w:rPr>
          <w:rFonts w:ascii="Cambria" w:hAnsi="Cambria" w:cs="Calibri"/>
          <w:b w:val="0"/>
          <w:bCs w:val="0"/>
          <w:w w:val="105"/>
        </w:rPr>
        <w:t>artifacts</w:t>
      </w:r>
      <w:r w:rsidRPr="000F2B54">
        <w:rPr>
          <w:rFonts w:ascii="Cambria" w:hAnsi="Cambria" w:cs="Calibri"/>
          <w:b w:val="0"/>
          <w:bCs w:val="0"/>
          <w:spacing w:val="-21"/>
          <w:w w:val="105"/>
        </w:rPr>
        <w:t xml:space="preserve"> </w:t>
      </w:r>
      <w:r w:rsidRPr="000F2B54">
        <w:rPr>
          <w:rFonts w:ascii="Cambria" w:hAnsi="Cambria" w:cs="Calibri"/>
          <w:b w:val="0"/>
          <w:bCs w:val="0"/>
          <w:w w:val="105"/>
        </w:rPr>
        <w:t>of</w:t>
      </w:r>
      <w:r w:rsidRPr="000F2B54">
        <w:rPr>
          <w:rFonts w:ascii="Cambria" w:hAnsi="Cambria" w:cs="Calibri"/>
          <w:b w:val="0"/>
          <w:bCs w:val="0"/>
          <w:spacing w:val="-21"/>
          <w:w w:val="105"/>
        </w:rPr>
        <w:t xml:space="preserve"> </w:t>
      </w:r>
      <w:r w:rsidRPr="000F2B54">
        <w:rPr>
          <w:rFonts w:ascii="Cambria" w:hAnsi="Cambria" w:cs="Calibri"/>
          <w:b w:val="0"/>
          <w:bCs w:val="0"/>
          <w:w w:val="105"/>
        </w:rPr>
        <w:t>their</w:t>
      </w:r>
      <w:r w:rsidRPr="000F2B54">
        <w:rPr>
          <w:rFonts w:ascii="Cambria" w:hAnsi="Cambria" w:cs="Calibri"/>
          <w:b w:val="0"/>
          <w:bCs w:val="0"/>
          <w:spacing w:val="-21"/>
          <w:w w:val="105"/>
        </w:rPr>
        <w:t xml:space="preserve"> </w:t>
      </w:r>
      <w:r w:rsidRPr="000F2B54">
        <w:rPr>
          <w:rFonts w:ascii="Cambria" w:hAnsi="Cambria" w:cs="Calibri"/>
          <w:b w:val="0"/>
          <w:bCs w:val="0"/>
          <w:w w:val="105"/>
        </w:rPr>
        <w:t>scholarly</w:t>
      </w:r>
      <w:r w:rsidRPr="000F2B54">
        <w:rPr>
          <w:rFonts w:ascii="Cambria" w:hAnsi="Cambria" w:cs="Calibri"/>
          <w:b w:val="0"/>
          <w:bCs w:val="0"/>
          <w:spacing w:val="-21"/>
          <w:w w:val="105"/>
        </w:rPr>
        <w:t xml:space="preserve"> </w:t>
      </w:r>
      <w:r w:rsidRPr="000F2B54">
        <w:rPr>
          <w:rFonts w:ascii="Cambria" w:hAnsi="Cambria" w:cs="Calibri"/>
          <w:b w:val="0"/>
          <w:bCs w:val="0"/>
          <w:w w:val="105"/>
        </w:rPr>
        <w:t>work</w:t>
      </w:r>
      <w:r w:rsidRPr="000F2B54">
        <w:rPr>
          <w:rFonts w:ascii="Cambria" w:hAnsi="Cambria" w:cs="Calibri"/>
          <w:b w:val="0"/>
          <w:bCs w:val="0"/>
          <w:spacing w:val="-21"/>
          <w:w w:val="105"/>
        </w:rPr>
        <w:t xml:space="preserve"> </w:t>
      </w:r>
      <w:r w:rsidRPr="000F2B54">
        <w:rPr>
          <w:rFonts w:ascii="Cambria" w:hAnsi="Cambria" w:cs="Calibri"/>
          <w:b w:val="0"/>
          <w:bCs w:val="0"/>
          <w:w w:val="105"/>
        </w:rPr>
        <w:t>through</w:t>
      </w:r>
      <w:r w:rsidRPr="000F2B54">
        <w:rPr>
          <w:rFonts w:ascii="Cambria" w:hAnsi="Cambria" w:cs="Calibri"/>
          <w:b w:val="0"/>
          <w:bCs w:val="0"/>
          <w:spacing w:val="-21"/>
          <w:w w:val="105"/>
        </w:rPr>
        <w:t xml:space="preserve"> </w:t>
      </w:r>
      <w:r w:rsidRPr="000F2B54">
        <w:rPr>
          <w:rFonts w:ascii="Cambria" w:hAnsi="Cambria" w:cs="Calibri"/>
          <w:b w:val="0"/>
          <w:bCs w:val="0"/>
          <w:w w:val="105"/>
        </w:rPr>
        <w:t>a</w:t>
      </w:r>
      <w:r w:rsidRPr="000F2B54">
        <w:rPr>
          <w:rFonts w:ascii="Cambria" w:hAnsi="Cambria" w:cs="Calibri"/>
          <w:b w:val="0"/>
          <w:bCs w:val="0"/>
          <w:spacing w:val="-21"/>
          <w:w w:val="105"/>
        </w:rPr>
        <w:t xml:space="preserve"> </w:t>
      </w:r>
      <w:r w:rsidRPr="000F2B54">
        <w:rPr>
          <w:rFonts w:ascii="Cambria" w:hAnsi="Cambria" w:cs="Calibri"/>
          <w:b w:val="0"/>
          <w:bCs w:val="0"/>
          <w:w w:val="105"/>
        </w:rPr>
        <w:t>process</w:t>
      </w:r>
      <w:r w:rsidRPr="000F2B54">
        <w:rPr>
          <w:rFonts w:ascii="Cambria" w:hAnsi="Cambria" w:cs="Calibri"/>
          <w:b w:val="0"/>
          <w:bCs w:val="0"/>
          <w:spacing w:val="-21"/>
          <w:w w:val="105"/>
        </w:rPr>
        <w:t xml:space="preserve"> </w:t>
      </w:r>
      <w:r w:rsidRPr="000F2B54">
        <w:rPr>
          <w:rFonts w:ascii="Cambria" w:hAnsi="Cambria" w:cs="Calibri"/>
          <w:b w:val="0"/>
          <w:bCs w:val="0"/>
          <w:w w:val="105"/>
        </w:rPr>
        <w:t>and reflection</w:t>
      </w:r>
      <w:r w:rsidRPr="000F2B54">
        <w:rPr>
          <w:rFonts w:ascii="Cambria" w:hAnsi="Cambria" w:cs="Calibri"/>
          <w:b w:val="0"/>
          <w:bCs w:val="0"/>
          <w:spacing w:val="-30"/>
          <w:w w:val="105"/>
        </w:rPr>
        <w:t xml:space="preserve"> </w:t>
      </w:r>
      <w:r w:rsidRPr="000F2B54">
        <w:rPr>
          <w:rFonts w:ascii="Cambria" w:hAnsi="Cambria" w:cs="Calibri"/>
          <w:b w:val="0"/>
          <w:bCs w:val="0"/>
          <w:w w:val="105"/>
        </w:rPr>
        <w:t>portfolio.</w:t>
      </w:r>
      <w:r w:rsidRPr="000F2B54">
        <w:rPr>
          <w:rFonts w:ascii="Cambria" w:hAnsi="Cambria" w:cs="Calibri"/>
          <w:b w:val="0"/>
          <w:bCs w:val="0"/>
          <w:spacing w:val="-30"/>
          <w:w w:val="105"/>
        </w:rPr>
        <w:t xml:space="preserve"> </w:t>
      </w:r>
      <w:r w:rsidRPr="000F2B54">
        <w:rPr>
          <w:rFonts w:ascii="Cambria" w:hAnsi="Cambria" w:cs="Calibri"/>
          <w:b w:val="0"/>
          <w:bCs w:val="0"/>
          <w:w w:val="105"/>
        </w:rPr>
        <w:t>The</w:t>
      </w:r>
      <w:r w:rsidRPr="000F2B54">
        <w:rPr>
          <w:rFonts w:ascii="Cambria" w:hAnsi="Cambria" w:cs="Calibri"/>
          <w:b w:val="0"/>
          <w:bCs w:val="0"/>
          <w:spacing w:val="-29"/>
          <w:w w:val="105"/>
        </w:rPr>
        <w:t xml:space="preserve"> </w:t>
      </w:r>
      <w:r w:rsidRPr="000F2B54">
        <w:rPr>
          <w:rFonts w:ascii="Cambria" w:hAnsi="Cambria" w:cs="Calibri"/>
          <w:b w:val="0"/>
          <w:bCs w:val="0"/>
          <w:w w:val="105"/>
        </w:rPr>
        <w:t>course</w:t>
      </w:r>
      <w:r w:rsidRPr="000F2B54">
        <w:rPr>
          <w:rFonts w:ascii="Cambria" w:hAnsi="Cambria" w:cs="Calibri"/>
          <w:b w:val="0"/>
          <w:bCs w:val="0"/>
          <w:spacing w:val="-30"/>
          <w:w w:val="105"/>
        </w:rPr>
        <w:t xml:space="preserve"> </w:t>
      </w:r>
      <w:r w:rsidRPr="000F2B54">
        <w:rPr>
          <w:rFonts w:ascii="Cambria" w:hAnsi="Cambria" w:cs="Calibri"/>
          <w:b w:val="0"/>
          <w:bCs w:val="0"/>
          <w:w w:val="105"/>
        </w:rPr>
        <w:t>culminates</w:t>
      </w:r>
      <w:r w:rsidRPr="000F2B54">
        <w:rPr>
          <w:rFonts w:ascii="Cambria" w:hAnsi="Cambria" w:cs="Calibri"/>
          <w:b w:val="0"/>
          <w:bCs w:val="0"/>
          <w:spacing w:val="-29"/>
          <w:w w:val="105"/>
        </w:rPr>
        <w:t xml:space="preserve"> </w:t>
      </w:r>
      <w:r w:rsidRPr="000F2B54">
        <w:rPr>
          <w:rFonts w:ascii="Cambria" w:hAnsi="Cambria" w:cs="Calibri"/>
          <w:b w:val="0"/>
          <w:bCs w:val="0"/>
          <w:w w:val="105"/>
        </w:rPr>
        <w:t>in</w:t>
      </w:r>
      <w:r w:rsidRPr="000F2B54">
        <w:rPr>
          <w:rFonts w:ascii="Cambria" w:hAnsi="Cambria" w:cs="Calibri"/>
          <w:b w:val="0"/>
          <w:bCs w:val="0"/>
          <w:spacing w:val="-30"/>
          <w:w w:val="105"/>
        </w:rPr>
        <w:t xml:space="preserve"> </w:t>
      </w:r>
      <w:r w:rsidRPr="000F2B54">
        <w:rPr>
          <w:rFonts w:ascii="Cambria" w:hAnsi="Cambria" w:cs="Calibri"/>
          <w:b w:val="0"/>
          <w:bCs w:val="0"/>
          <w:w w:val="105"/>
        </w:rPr>
        <w:t>an</w:t>
      </w:r>
      <w:r w:rsidRPr="000F2B54">
        <w:rPr>
          <w:rFonts w:ascii="Cambria" w:hAnsi="Cambria" w:cs="Calibri"/>
          <w:b w:val="0"/>
          <w:bCs w:val="0"/>
          <w:spacing w:val="-29"/>
          <w:w w:val="105"/>
        </w:rPr>
        <w:t xml:space="preserve"> </w:t>
      </w:r>
      <w:r w:rsidRPr="000F2B54">
        <w:rPr>
          <w:rFonts w:ascii="Cambria" w:hAnsi="Cambria" w:cs="Calibri"/>
          <w:b w:val="0"/>
          <w:bCs w:val="0"/>
          <w:w w:val="105"/>
        </w:rPr>
        <w:t>academic</w:t>
      </w:r>
      <w:r w:rsidRPr="000F2B54">
        <w:rPr>
          <w:rFonts w:ascii="Cambria" w:hAnsi="Cambria" w:cs="Calibri"/>
          <w:b w:val="0"/>
          <w:bCs w:val="0"/>
          <w:spacing w:val="-30"/>
          <w:w w:val="105"/>
        </w:rPr>
        <w:t xml:space="preserve"> </w:t>
      </w:r>
      <w:r w:rsidRPr="000F2B54">
        <w:rPr>
          <w:rFonts w:ascii="Cambria" w:hAnsi="Cambria" w:cs="Calibri"/>
          <w:b w:val="0"/>
          <w:bCs w:val="0"/>
          <w:w w:val="105"/>
        </w:rPr>
        <w:t>paper</w:t>
      </w:r>
      <w:r w:rsidRPr="000F2B54">
        <w:rPr>
          <w:rFonts w:ascii="Cambria" w:hAnsi="Cambria" w:cs="Calibri"/>
          <w:b w:val="0"/>
          <w:bCs w:val="0"/>
          <w:spacing w:val="-29"/>
          <w:w w:val="105"/>
        </w:rPr>
        <w:t xml:space="preserve"> </w:t>
      </w:r>
      <w:r w:rsidRPr="000F2B54">
        <w:rPr>
          <w:rFonts w:ascii="Cambria" w:hAnsi="Cambria" w:cs="Calibri"/>
          <w:b w:val="0"/>
          <w:bCs w:val="0"/>
          <w:w w:val="105"/>
        </w:rPr>
        <w:t>of</w:t>
      </w:r>
      <w:r w:rsidRPr="000F2B54">
        <w:rPr>
          <w:rFonts w:ascii="Cambria" w:hAnsi="Cambria" w:cs="Calibri"/>
          <w:b w:val="0"/>
          <w:bCs w:val="0"/>
          <w:spacing w:val="-30"/>
          <w:w w:val="105"/>
        </w:rPr>
        <w:t xml:space="preserve"> </w:t>
      </w:r>
      <w:r w:rsidRPr="000F2B54">
        <w:rPr>
          <w:rFonts w:ascii="Cambria" w:hAnsi="Cambria" w:cs="Calibri"/>
          <w:b w:val="0"/>
          <w:bCs w:val="0"/>
          <w:w w:val="105"/>
        </w:rPr>
        <w:t>4,000-5,000</w:t>
      </w:r>
      <w:r w:rsidRPr="000F2B54">
        <w:rPr>
          <w:rFonts w:ascii="Cambria" w:hAnsi="Cambria" w:cs="Calibri"/>
          <w:b w:val="0"/>
          <w:bCs w:val="0"/>
          <w:spacing w:val="-29"/>
          <w:w w:val="105"/>
        </w:rPr>
        <w:t xml:space="preserve"> </w:t>
      </w:r>
      <w:r w:rsidRPr="000F2B54">
        <w:rPr>
          <w:rFonts w:ascii="Cambria" w:hAnsi="Cambria" w:cs="Calibri"/>
          <w:b w:val="0"/>
          <w:bCs w:val="0"/>
          <w:w w:val="105"/>
        </w:rPr>
        <w:t>words</w:t>
      </w:r>
      <w:r w:rsidRPr="000F2B54">
        <w:rPr>
          <w:rFonts w:ascii="Cambria" w:hAnsi="Cambria" w:cs="Calibri"/>
          <w:b w:val="0"/>
          <w:bCs w:val="0"/>
          <w:spacing w:val="-30"/>
          <w:w w:val="105"/>
        </w:rPr>
        <w:t xml:space="preserve"> </w:t>
      </w:r>
      <w:r w:rsidRPr="000F2B54">
        <w:rPr>
          <w:rFonts w:ascii="Cambria" w:hAnsi="Cambria" w:cs="Calibri"/>
          <w:b w:val="0"/>
          <w:bCs w:val="0"/>
          <w:w w:val="105"/>
        </w:rPr>
        <w:t>(accompanied</w:t>
      </w:r>
      <w:r w:rsidRPr="000F2B54">
        <w:rPr>
          <w:rFonts w:ascii="Cambria" w:hAnsi="Cambria" w:cs="Calibri"/>
          <w:b w:val="0"/>
          <w:bCs w:val="0"/>
          <w:spacing w:val="-30"/>
          <w:w w:val="105"/>
        </w:rPr>
        <w:t xml:space="preserve"> </w:t>
      </w:r>
      <w:r w:rsidRPr="000F2B54">
        <w:rPr>
          <w:rFonts w:ascii="Cambria" w:hAnsi="Cambria" w:cs="Calibri"/>
          <w:b w:val="0"/>
          <w:bCs w:val="0"/>
          <w:w w:val="105"/>
        </w:rPr>
        <w:t>by</w:t>
      </w:r>
      <w:r w:rsidRPr="000F2B54">
        <w:rPr>
          <w:rFonts w:ascii="Cambria" w:hAnsi="Cambria" w:cs="Calibri"/>
          <w:b w:val="0"/>
          <w:bCs w:val="0"/>
          <w:spacing w:val="-29"/>
          <w:w w:val="105"/>
        </w:rPr>
        <w:t xml:space="preserve"> </w:t>
      </w:r>
      <w:r w:rsidRPr="000F2B54">
        <w:rPr>
          <w:rFonts w:ascii="Cambria" w:hAnsi="Cambria" w:cs="Calibri"/>
          <w:b w:val="0"/>
          <w:bCs w:val="0"/>
          <w:w w:val="105"/>
        </w:rPr>
        <w:t>a</w:t>
      </w:r>
      <w:r w:rsidRPr="000F2B54">
        <w:rPr>
          <w:rFonts w:ascii="Cambria" w:hAnsi="Cambria" w:cs="Calibri"/>
          <w:b w:val="0"/>
          <w:bCs w:val="0"/>
          <w:spacing w:val="-30"/>
          <w:w w:val="105"/>
        </w:rPr>
        <w:t xml:space="preserve"> </w:t>
      </w:r>
      <w:r w:rsidRPr="000F2B54">
        <w:rPr>
          <w:rFonts w:ascii="Cambria" w:hAnsi="Cambria" w:cs="Calibri"/>
          <w:b w:val="0"/>
          <w:bCs w:val="0"/>
          <w:w w:val="105"/>
        </w:rPr>
        <w:t>performance,</w:t>
      </w:r>
      <w:r w:rsidRPr="000F2B54">
        <w:rPr>
          <w:rFonts w:ascii="Cambria" w:hAnsi="Cambria" w:cs="Calibri"/>
          <w:b w:val="0"/>
          <w:bCs w:val="0"/>
          <w:spacing w:val="-29"/>
          <w:w w:val="105"/>
        </w:rPr>
        <w:t xml:space="preserve"> </w:t>
      </w:r>
      <w:r w:rsidRPr="000F2B54">
        <w:rPr>
          <w:rFonts w:ascii="Cambria" w:hAnsi="Cambria" w:cs="Calibri"/>
          <w:b w:val="0"/>
          <w:bCs w:val="0"/>
          <w:w w:val="105"/>
        </w:rPr>
        <w:t>exhibit,</w:t>
      </w:r>
      <w:r w:rsidRPr="000F2B54">
        <w:rPr>
          <w:rFonts w:ascii="Cambria" w:hAnsi="Cambria" w:cs="Calibri"/>
          <w:b w:val="0"/>
          <w:bCs w:val="0"/>
          <w:spacing w:val="-30"/>
          <w:w w:val="105"/>
        </w:rPr>
        <w:t xml:space="preserve"> </w:t>
      </w:r>
      <w:r w:rsidRPr="000F2B54">
        <w:rPr>
          <w:rFonts w:ascii="Cambria" w:hAnsi="Cambria" w:cs="Calibri"/>
          <w:b w:val="0"/>
          <w:bCs w:val="0"/>
          <w:w w:val="105"/>
        </w:rPr>
        <w:t>or</w:t>
      </w:r>
      <w:r w:rsidRPr="000F2B54">
        <w:rPr>
          <w:rFonts w:ascii="Cambria" w:hAnsi="Cambria" w:cs="Calibri"/>
          <w:b w:val="0"/>
          <w:bCs w:val="0"/>
          <w:spacing w:val="-29"/>
          <w:w w:val="105"/>
        </w:rPr>
        <w:t xml:space="preserve"> </w:t>
      </w:r>
      <w:r w:rsidRPr="000F2B54">
        <w:rPr>
          <w:rFonts w:ascii="Cambria" w:hAnsi="Cambria" w:cs="Calibri"/>
          <w:b w:val="0"/>
          <w:bCs w:val="0"/>
          <w:w w:val="105"/>
        </w:rPr>
        <w:t>product</w:t>
      </w:r>
      <w:r w:rsidRPr="000F2B54">
        <w:rPr>
          <w:rFonts w:ascii="Cambria" w:hAnsi="Cambria" w:cs="Calibri"/>
          <w:b w:val="0"/>
          <w:bCs w:val="0"/>
          <w:spacing w:val="-30"/>
          <w:w w:val="105"/>
        </w:rPr>
        <w:t xml:space="preserve"> </w:t>
      </w:r>
      <w:r w:rsidRPr="000F2B54">
        <w:rPr>
          <w:rFonts w:ascii="Cambria" w:hAnsi="Cambria" w:cs="Calibri"/>
          <w:b w:val="0"/>
          <w:bCs w:val="0"/>
          <w:w w:val="105"/>
        </w:rPr>
        <w:t>where</w:t>
      </w:r>
      <w:r w:rsidRPr="000F2B54">
        <w:rPr>
          <w:rFonts w:ascii="Cambria" w:hAnsi="Cambria" w:cs="Calibri"/>
          <w:b w:val="0"/>
          <w:bCs w:val="0"/>
          <w:spacing w:val="-29"/>
          <w:w w:val="105"/>
        </w:rPr>
        <w:t xml:space="preserve"> </w:t>
      </w:r>
      <w:r w:rsidRPr="000F2B54">
        <w:rPr>
          <w:rFonts w:ascii="Cambria" w:hAnsi="Cambria" w:cs="Calibri"/>
          <w:b w:val="0"/>
          <w:bCs w:val="0"/>
          <w:w w:val="105"/>
        </w:rPr>
        <w:t xml:space="preserve">applicable) and a presentation with an </w:t>
      </w:r>
      <w:r w:rsidR="000F2B54" w:rsidRPr="000F2B54">
        <w:rPr>
          <w:rFonts w:ascii="Cambria" w:hAnsi="Cambria" w:cs="Calibri"/>
          <w:b w:val="0"/>
          <w:bCs w:val="0"/>
          <w:w w:val="105"/>
        </w:rPr>
        <w:t xml:space="preserve">oral </w:t>
      </w:r>
      <w:r w:rsidR="000F2B54" w:rsidRPr="000F2B54">
        <w:rPr>
          <w:rFonts w:ascii="Cambria" w:hAnsi="Cambria"/>
          <w:b w:val="0"/>
          <w:bCs w:val="0"/>
        </w:rPr>
        <w:t>defense</w:t>
      </w:r>
      <w:r w:rsidRPr="000F2B54">
        <w:rPr>
          <w:rFonts w:ascii="Cambria" w:hAnsi="Cambria" w:cs="Calibri"/>
          <w:b w:val="0"/>
          <w:bCs w:val="0"/>
          <w:w w:val="105"/>
        </w:rPr>
        <w:t>.</w:t>
      </w:r>
    </w:p>
    <w:p w14:paraId="1B4FD2DD" w14:textId="77777777" w:rsidR="003D5022" w:rsidRDefault="003D5022" w:rsidP="003D5022">
      <w:pPr>
        <w:pStyle w:val="BodyText"/>
        <w:spacing w:before="13" w:line="249" w:lineRule="auto"/>
        <w:ind w:left="100"/>
        <w:rPr>
          <w:rFonts w:ascii="Cambria" w:hAnsi="Cambria" w:cs="Calibri"/>
          <w:b w:val="0"/>
          <w:bCs w:val="0"/>
        </w:rPr>
      </w:pPr>
      <w:r w:rsidRPr="003D5022">
        <w:rPr>
          <w:rFonts w:ascii="Cambria" w:hAnsi="Cambria" w:cs="Calibri"/>
          <w:b w:val="0"/>
          <w:bCs w:val="0"/>
        </w:rPr>
        <w:t xml:space="preserve">AP Research is not tied to a specific content area, rather it emphasizes and strives for competency in core academic skills. Students gain Essential Knowledge (EK; “What students will know…”) and develop and apply discrete skills identified in the Learning Objectives (LO; “What students will demonstrate…”) of the Enduring Understandings (EU; “What students will remember in the long term…”) within the five big ideas represented by the acronym QUEST introduced in the prerequisite AP Seminar course: </w:t>
      </w:r>
    </w:p>
    <w:p w14:paraId="54B62315" w14:textId="77777777" w:rsidR="003D5022" w:rsidRDefault="003D5022" w:rsidP="003D5022">
      <w:pPr>
        <w:pStyle w:val="BodyText"/>
        <w:spacing w:before="13" w:line="249" w:lineRule="auto"/>
        <w:ind w:left="720"/>
        <w:rPr>
          <w:rFonts w:ascii="Cambria" w:hAnsi="Cambria" w:cs="Calibri"/>
          <w:b w:val="0"/>
          <w:bCs w:val="0"/>
        </w:rPr>
      </w:pPr>
      <w:r w:rsidRPr="003D5022">
        <w:rPr>
          <w:rFonts w:ascii="Cambria" w:hAnsi="Cambria" w:cs="Calibri"/>
          <w:b w:val="0"/>
          <w:bCs w:val="0"/>
        </w:rPr>
        <w:t xml:space="preserve">• Question and Explore: Read critically; pose questions and identify issues that compel you to want to explore further. </w:t>
      </w:r>
    </w:p>
    <w:p w14:paraId="6744EF67" w14:textId="77777777" w:rsidR="003D5022" w:rsidRDefault="003D5022" w:rsidP="003D5022">
      <w:pPr>
        <w:pStyle w:val="BodyText"/>
        <w:spacing w:before="13" w:line="249" w:lineRule="auto"/>
        <w:ind w:left="720"/>
        <w:rPr>
          <w:rFonts w:ascii="Cambria" w:hAnsi="Cambria" w:cs="Calibri"/>
          <w:b w:val="0"/>
          <w:bCs w:val="0"/>
        </w:rPr>
      </w:pPr>
      <w:r w:rsidRPr="003D5022">
        <w:rPr>
          <w:rFonts w:ascii="Cambria" w:hAnsi="Cambria" w:cs="Calibri"/>
          <w:b w:val="0"/>
          <w:bCs w:val="0"/>
        </w:rPr>
        <w:t xml:space="preserve">• Understand and Analyze: Use specific tools – such as re-reading, questioning in the text, and considering multiple perspectives – to break down an idea or argument into parts that make sense to you. </w:t>
      </w:r>
    </w:p>
    <w:p w14:paraId="74388574" w14:textId="77777777" w:rsidR="003D5022" w:rsidRDefault="003D5022" w:rsidP="003D5022">
      <w:pPr>
        <w:pStyle w:val="BodyText"/>
        <w:spacing w:before="13" w:line="249" w:lineRule="auto"/>
        <w:ind w:left="720"/>
        <w:rPr>
          <w:rFonts w:ascii="Cambria" w:hAnsi="Cambria" w:cs="Calibri"/>
          <w:b w:val="0"/>
          <w:bCs w:val="0"/>
        </w:rPr>
      </w:pPr>
      <w:r w:rsidRPr="003D5022">
        <w:rPr>
          <w:rFonts w:ascii="Cambria" w:hAnsi="Cambria" w:cs="Calibri"/>
          <w:b w:val="0"/>
          <w:bCs w:val="0"/>
        </w:rPr>
        <w:t>• Evaluate Multiple Perspectives: Identify a variety of perspectives, viewpoints, and/or arguments of an issue and consider any bias to determine the validity of that point of view.</w:t>
      </w:r>
    </w:p>
    <w:p w14:paraId="6E7534E4" w14:textId="77777777" w:rsidR="003D5022" w:rsidRDefault="003D5022" w:rsidP="003D5022">
      <w:pPr>
        <w:pStyle w:val="BodyText"/>
        <w:spacing w:before="13" w:line="249" w:lineRule="auto"/>
        <w:ind w:left="720"/>
        <w:rPr>
          <w:rFonts w:ascii="Cambria" w:hAnsi="Cambria" w:cs="Calibri"/>
          <w:b w:val="0"/>
          <w:bCs w:val="0"/>
        </w:rPr>
      </w:pPr>
      <w:bookmarkStart w:id="0" w:name="_GoBack"/>
      <w:r w:rsidRPr="003D5022">
        <w:rPr>
          <w:rFonts w:ascii="Cambria" w:hAnsi="Cambria" w:cs="Calibri"/>
          <w:b w:val="0"/>
          <w:bCs w:val="0"/>
        </w:rPr>
        <w:t xml:space="preserve">• Synthesize Ideas: Create new perspectives after evaluating other varying perspectives and establishing a unique </w:t>
      </w:r>
      <w:bookmarkEnd w:id="0"/>
      <w:r w:rsidRPr="003D5022">
        <w:rPr>
          <w:rFonts w:ascii="Cambria" w:hAnsi="Cambria" w:cs="Calibri"/>
          <w:b w:val="0"/>
          <w:bCs w:val="0"/>
        </w:rPr>
        <w:t xml:space="preserve">position or claim using a variety of resources designed for a specific audience. </w:t>
      </w:r>
    </w:p>
    <w:p w14:paraId="0B11859B" w14:textId="217AF99A" w:rsidR="003D5022" w:rsidRPr="000F2B54" w:rsidRDefault="003D5022" w:rsidP="003D5022">
      <w:pPr>
        <w:pStyle w:val="BodyText"/>
        <w:spacing w:before="13" w:line="249" w:lineRule="auto"/>
        <w:ind w:left="720"/>
        <w:rPr>
          <w:rFonts w:ascii="Cambria" w:hAnsi="Cambria" w:cs="Calibri"/>
          <w:b w:val="0"/>
          <w:bCs w:val="0"/>
        </w:rPr>
      </w:pPr>
      <w:r w:rsidRPr="003D5022">
        <w:rPr>
          <w:rFonts w:ascii="Cambria" w:hAnsi="Cambria" w:cs="Calibri"/>
          <w:b w:val="0"/>
          <w:bCs w:val="0"/>
        </w:rPr>
        <w:t>• Team, Transform, and Transmit: Communicate the message clearly and effectively so as to transform both participants and audience.</w:t>
      </w:r>
    </w:p>
    <w:p w14:paraId="68459390" w14:textId="77777777" w:rsidR="00963ACB" w:rsidRDefault="00963ACB" w:rsidP="00B70FBF">
      <w:pPr>
        <w:pStyle w:val="Heading1"/>
        <w:rPr>
          <w:rFonts w:ascii="Cambria" w:hAnsi="Cambria" w:cs="Calibri"/>
          <w:color w:val="0A5293"/>
        </w:rPr>
      </w:pPr>
    </w:p>
    <w:p w14:paraId="156DD85E" w14:textId="12F55188" w:rsidR="00B70FBF" w:rsidRPr="00963ACB" w:rsidRDefault="00B70FBF" w:rsidP="00B70FBF">
      <w:pPr>
        <w:pStyle w:val="Heading1"/>
        <w:rPr>
          <w:rFonts w:ascii="Cambria" w:hAnsi="Cambria" w:cs="Calibri"/>
          <w:sz w:val="24"/>
          <w:szCs w:val="24"/>
        </w:rPr>
      </w:pPr>
      <w:r w:rsidRPr="00963ACB">
        <w:rPr>
          <w:rFonts w:ascii="Cambria" w:hAnsi="Cambria" w:cs="Calibri"/>
          <w:color w:val="0A5293"/>
          <w:sz w:val="24"/>
          <w:szCs w:val="24"/>
        </w:rPr>
        <w:t>Course Resources</w:t>
      </w:r>
    </w:p>
    <w:p w14:paraId="7AEA3FBE" w14:textId="77777777" w:rsidR="00B70FBF" w:rsidRPr="000F2B54" w:rsidRDefault="00B70FBF" w:rsidP="00B70FBF">
      <w:pPr>
        <w:pStyle w:val="Heading3"/>
        <w:numPr>
          <w:ilvl w:val="0"/>
          <w:numId w:val="1"/>
        </w:numPr>
        <w:tabs>
          <w:tab w:val="left" w:pos="819"/>
          <w:tab w:val="left" w:pos="820"/>
        </w:tabs>
        <w:ind w:hanging="405"/>
        <w:rPr>
          <w:rFonts w:ascii="Cambria" w:hAnsi="Cambria" w:cs="Calibri"/>
          <w:sz w:val="20"/>
          <w:szCs w:val="20"/>
        </w:rPr>
      </w:pPr>
      <w:r w:rsidRPr="000F2B54">
        <w:rPr>
          <w:rFonts w:ascii="Cambria" w:hAnsi="Cambria" w:cs="Calibri"/>
          <w:sz w:val="20"/>
          <w:szCs w:val="20"/>
        </w:rPr>
        <w:t>AP</w:t>
      </w:r>
      <w:r w:rsidRPr="000F2B54">
        <w:rPr>
          <w:rFonts w:ascii="Cambria" w:hAnsi="Cambria" w:cs="Calibri"/>
          <w:spacing w:val="-7"/>
          <w:sz w:val="20"/>
          <w:szCs w:val="20"/>
        </w:rPr>
        <w:t xml:space="preserve"> </w:t>
      </w:r>
      <w:r w:rsidRPr="000F2B54">
        <w:rPr>
          <w:rFonts w:ascii="Cambria" w:hAnsi="Cambria" w:cs="Calibri"/>
          <w:sz w:val="20"/>
          <w:szCs w:val="20"/>
        </w:rPr>
        <w:t>Capstone</w:t>
      </w:r>
      <w:r w:rsidRPr="000F2B54">
        <w:rPr>
          <w:rFonts w:ascii="Cambria" w:hAnsi="Cambria" w:cs="Calibri"/>
          <w:spacing w:val="-6"/>
          <w:sz w:val="20"/>
          <w:szCs w:val="20"/>
        </w:rPr>
        <w:t xml:space="preserve"> </w:t>
      </w:r>
      <w:r w:rsidRPr="000F2B54">
        <w:rPr>
          <w:rFonts w:ascii="Cambria" w:hAnsi="Cambria" w:cs="Calibri"/>
          <w:sz w:val="20"/>
          <w:szCs w:val="20"/>
        </w:rPr>
        <w:t>Research</w:t>
      </w:r>
      <w:r w:rsidRPr="000F2B54">
        <w:rPr>
          <w:rFonts w:ascii="Cambria" w:hAnsi="Cambria" w:cs="Calibri"/>
          <w:spacing w:val="-6"/>
          <w:sz w:val="20"/>
          <w:szCs w:val="20"/>
        </w:rPr>
        <w:t xml:space="preserve"> </w:t>
      </w:r>
      <w:r w:rsidRPr="000F2B54">
        <w:rPr>
          <w:rFonts w:ascii="Cambria" w:hAnsi="Cambria" w:cs="Calibri"/>
          <w:sz w:val="20"/>
          <w:szCs w:val="20"/>
        </w:rPr>
        <w:t>Course</w:t>
      </w:r>
      <w:r w:rsidRPr="000F2B54">
        <w:rPr>
          <w:rFonts w:ascii="Cambria" w:hAnsi="Cambria" w:cs="Calibri"/>
          <w:spacing w:val="-6"/>
          <w:sz w:val="20"/>
          <w:szCs w:val="20"/>
        </w:rPr>
        <w:t xml:space="preserve"> </w:t>
      </w:r>
      <w:r w:rsidRPr="000F2B54">
        <w:rPr>
          <w:rFonts w:ascii="Cambria" w:hAnsi="Cambria" w:cs="Calibri"/>
          <w:sz w:val="20"/>
          <w:szCs w:val="20"/>
        </w:rPr>
        <w:t>and</w:t>
      </w:r>
      <w:r w:rsidRPr="000F2B54">
        <w:rPr>
          <w:rFonts w:ascii="Cambria" w:hAnsi="Cambria" w:cs="Calibri"/>
          <w:spacing w:val="-7"/>
          <w:sz w:val="20"/>
          <w:szCs w:val="20"/>
        </w:rPr>
        <w:t xml:space="preserve"> </w:t>
      </w:r>
      <w:r w:rsidRPr="000F2B54">
        <w:rPr>
          <w:rFonts w:ascii="Cambria" w:hAnsi="Cambria" w:cs="Calibri"/>
          <w:sz w:val="20"/>
          <w:szCs w:val="20"/>
        </w:rPr>
        <w:t>Exam</w:t>
      </w:r>
      <w:r w:rsidRPr="000F2B54">
        <w:rPr>
          <w:rFonts w:ascii="Cambria" w:hAnsi="Cambria" w:cs="Calibri"/>
          <w:spacing w:val="-6"/>
          <w:sz w:val="20"/>
          <w:szCs w:val="20"/>
        </w:rPr>
        <w:t xml:space="preserve"> </w:t>
      </w:r>
      <w:r w:rsidRPr="000F2B54">
        <w:rPr>
          <w:rFonts w:ascii="Cambria" w:hAnsi="Cambria" w:cs="Calibri"/>
          <w:sz w:val="20"/>
          <w:szCs w:val="20"/>
        </w:rPr>
        <w:t>Description</w:t>
      </w:r>
      <w:r w:rsidRPr="000F2B54">
        <w:rPr>
          <w:rFonts w:ascii="Cambria" w:hAnsi="Cambria" w:cs="Calibri"/>
          <w:spacing w:val="-6"/>
          <w:sz w:val="20"/>
          <w:szCs w:val="20"/>
        </w:rPr>
        <w:t xml:space="preserve"> </w:t>
      </w:r>
      <w:r w:rsidRPr="000F2B54">
        <w:rPr>
          <w:rFonts w:ascii="Cambria" w:hAnsi="Cambria" w:cs="Calibri"/>
          <w:sz w:val="20"/>
          <w:szCs w:val="20"/>
        </w:rPr>
        <w:t>(2017).</w:t>
      </w:r>
      <w:r w:rsidRPr="000F2B54">
        <w:rPr>
          <w:rFonts w:ascii="Cambria" w:hAnsi="Cambria" w:cs="Calibri"/>
          <w:spacing w:val="-6"/>
          <w:sz w:val="20"/>
          <w:szCs w:val="20"/>
        </w:rPr>
        <w:t xml:space="preserve"> </w:t>
      </w:r>
      <w:r w:rsidRPr="000F2B54">
        <w:rPr>
          <w:rFonts w:ascii="Cambria" w:hAnsi="Cambria" w:cs="Calibri"/>
          <w:sz w:val="20"/>
          <w:szCs w:val="20"/>
        </w:rPr>
        <w:t>New</w:t>
      </w:r>
      <w:r w:rsidRPr="000F2B54">
        <w:rPr>
          <w:rFonts w:ascii="Cambria" w:hAnsi="Cambria" w:cs="Calibri"/>
          <w:spacing w:val="-7"/>
          <w:sz w:val="20"/>
          <w:szCs w:val="20"/>
        </w:rPr>
        <w:t xml:space="preserve"> </w:t>
      </w:r>
      <w:r w:rsidRPr="000F2B54">
        <w:rPr>
          <w:rFonts w:ascii="Cambria" w:hAnsi="Cambria" w:cs="Calibri"/>
          <w:sz w:val="20"/>
          <w:szCs w:val="20"/>
        </w:rPr>
        <w:t>York:</w:t>
      </w:r>
      <w:r w:rsidRPr="000F2B54">
        <w:rPr>
          <w:rFonts w:ascii="Cambria" w:hAnsi="Cambria" w:cs="Calibri"/>
          <w:spacing w:val="-6"/>
          <w:sz w:val="20"/>
          <w:szCs w:val="20"/>
        </w:rPr>
        <w:t xml:space="preserve"> </w:t>
      </w:r>
      <w:r w:rsidRPr="000F2B54">
        <w:rPr>
          <w:rFonts w:ascii="Cambria" w:hAnsi="Cambria" w:cs="Calibri"/>
          <w:sz w:val="20"/>
          <w:szCs w:val="20"/>
        </w:rPr>
        <w:t>College</w:t>
      </w:r>
      <w:r w:rsidRPr="000F2B54">
        <w:rPr>
          <w:rFonts w:ascii="Cambria" w:hAnsi="Cambria" w:cs="Calibri"/>
          <w:spacing w:val="-6"/>
          <w:sz w:val="20"/>
          <w:szCs w:val="20"/>
        </w:rPr>
        <w:t xml:space="preserve"> </w:t>
      </w:r>
      <w:r w:rsidRPr="000F2B54">
        <w:rPr>
          <w:rFonts w:ascii="Cambria" w:hAnsi="Cambria" w:cs="Calibri"/>
          <w:sz w:val="20"/>
          <w:szCs w:val="20"/>
        </w:rPr>
        <w:t>Board.</w:t>
      </w:r>
    </w:p>
    <w:p w14:paraId="3C560950" w14:textId="77777777" w:rsidR="003D5022" w:rsidRDefault="00B70FBF" w:rsidP="003D5022">
      <w:pPr>
        <w:pStyle w:val="ListParagraph"/>
        <w:numPr>
          <w:ilvl w:val="0"/>
          <w:numId w:val="1"/>
        </w:numPr>
        <w:tabs>
          <w:tab w:val="left" w:pos="819"/>
          <w:tab w:val="left" w:pos="820"/>
        </w:tabs>
        <w:ind w:hanging="405"/>
        <w:rPr>
          <w:rFonts w:ascii="Cambria" w:hAnsi="Cambria" w:cs="Calibri"/>
          <w:b/>
          <w:sz w:val="20"/>
          <w:szCs w:val="20"/>
        </w:rPr>
      </w:pPr>
      <w:r w:rsidRPr="000F2B54">
        <w:rPr>
          <w:rFonts w:ascii="Cambria" w:hAnsi="Cambria" w:cs="Calibri"/>
          <w:b/>
          <w:sz w:val="20"/>
          <w:szCs w:val="20"/>
        </w:rPr>
        <w:t>AP</w:t>
      </w:r>
      <w:r w:rsidRPr="000F2B54">
        <w:rPr>
          <w:rFonts w:ascii="Cambria" w:hAnsi="Cambria" w:cs="Calibri"/>
          <w:b/>
          <w:spacing w:val="-7"/>
          <w:sz w:val="20"/>
          <w:szCs w:val="20"/>
        </w:rPr>
        <w:t xml:space="preserve"> </w:t>
      </w:r>
      <w:r w:rsidRPr="000F2B54">
        <w:rPr>
          <w:rFonts w:ascii="Cambria" w:hAnsi="Cambria" w:cs="Calibri"/>
          <w:b/>
          <w:sz w:val="20"/>
          <w:szCs w:val="20"/>
        </w:rPr>
        <w:t>Research</w:t>
      </w:r>
      <w:r w:rsidRPr="000F2B54">
        <w:rPr>
          <w:rFonts w:ascii="Cambria" w:hAnsi="Cambria" w:cs="Calibri"/>
          <w:b/>
          <w:spacing w:val="-6"/>
          <w:sz w:val="20"/>
          <w:szCs w:val="20"/>
        </w:rPr>
        <w:t xml:space="preserve"> </w:t>
      </w:r>
      <w:r w:rsidRPr="000F2B54">
        <w:rPr>
          <w:rFonts w:ascii="Cambria" w:hAnsi="Cambria" w:cs="Calibri"/>
          <w:b/>
          <w:sz w:val="20"/>
          <w:szCs w:val="20"/>
        </w:rPr>
        <w:t>Workshop</w:t>
      </w:r>
      <w:r w:rsidRPr="000F2B54">
        <w:rPr>
          <w:rFonts w:ascii="Cambria" w:hAnsi="Cambria" w:cs="Calibri"/>
          <w:b/>
          <w:spacing w:val="-6"/>
          <w:sz w:val="20"/>
          <w:szCs w:val="20"/>
        </w:rPr>
        <w:t xml:space="preserve"> </w:t>
      </w:r>
      <w:r w:rsidRPr="000F2B54">
        <w:rPr>
          <w:rFonts w:ascii="Cambria" w:hAnsi="Cambria" w:cs="Calibri"/>
          <w:b/>
          <w:sz w:val="20"/>
          <w:szCs w:val="20"/>
        </w:rPr>
        <w:t>Handbook</w:t>
      </w:r>
      <w:r w:rsidRPr="000F2B54">
        <w:rPr>
          <w:rFonts w:ascii="Cambria" w:hAnsi="Cambria" w:cs="Calibri"/>
          <w:b/>
          <w:spacing w:val="-7"/>
          <w:sz w:val="20"/>
          <w:szCs w:val="20"/>
        </w:rPr>
        <w:t xml:space="preserve"> </w:t>
      </w:r>
      <w:r w:rsidRPr="000F2B54">
        <w:rPr>
          <w:rFonts w:ascii="Cambria" w:hAnsi="Cambria" w:cs="Calibri"/>
          <w:b/>
          <w:sz w:val="20"/>
          <w:szCs w:val="20"/>
        </w:rPr>
        <w:t>and</w:t>
      </w:r>
      <w:r w:rsidRPr="000F2B54">
        <w:rPr>
          <w:rFonts w:ascii="Cambria" w:hAnsi="Cambria" w:cs="Calibri"/>
          <w:b/>
          <w:spacing w:val="-6"/>
          <w:sz w:val="20"/>
          <w:szCs w:val="20"/>
        </w:rPr>
        <w:t xml:space="preserve"> </w:t>
      </w:r>
      <w:r w:rsidRPr="000F2B54">
        <w:rPr>
          <w:rFonts w:ascii="Cambria" w:hAnsi="Cambria" w:cs="Calibri"/>
          <w:b/>
          <w:sz w:val="20"/>
          <w:szCs w:val="20"/>
        </w:rPr>
        <w:t>Resources</w:t>
      </w:r>
      <w:r w:rsidRPr="000F2B54">
        <w:rPr>
          <w:rFonts w:ascii="Cambria" w:hAnsi="Cambria" w:cs="Calibri"/>
          <w:b/>
          <w:spacing w:val="-6"/>
          <w:sz w:val="20"/>
          <w:szCs w:val="20"/>
        </w:rPr>
        <w:t xml:space="preserve"> </w:t>
      </w:r>
      <w:r w:rsidRPr="000F2B54">
        <w:rPr>
          <w:rFonts w:ascii="Cambria" w:hAnsi="Cambria" w:cs="Calibri"/>
          <w:b/>
          <w:sz w:val="20"/>
          <w:szCs w:val="20"/>
        </w:rPr>
        <w:t>(2017).</w:t>
      </w:r>
      <w:r w:rsidRPr="000F2B54">
        <w:rPr>
          <w:rFonts w:ascii="Cambria" w:hAnsi="Cambria" w:cs="Calibri"/>
          <w:b/>
          <w:spacing w:val="-7"/>
          <w:sz w:val="20"/>
          <w:szCs w:val="20"/>
        </w:rPr>
        <w:t xml:space="preserve"> </w:t>
      </w:r>
      <w:r w:rsidRPr="000F2B54">
        <w:rPr>
          <w:rFonts w:ascii="Cambria" w:hAnsi="Cambria" w:cs="Calibri"/>
          <w:b/>
          <w:sz w:val="20"/>
          <w:szCs w:val="20"/>
        </w:rPr>
        <w:t>New</w:t>
      </w:r>
      <w:r w:rsidRPr="000F2B54">
        <w:rPr>
          <w:rFonts w:ascii="Cambria" w:hAnsi="Cambria" w:cs="Calibri"/>
          <w:b/>
          <w:spacing w:val="-6"/>
          <w:sz w:val="20"/>
          <w:szCs w:val="20"/>
        </w:rPr>
        <w:t xml:space="preserve"> </w:t>
      </w:r>
      <w:r w:rsidRPr="000F2B54">
        <w:rPr>
          <w:rFonts w:ascii="Cambria" w:hAnsi="Cambria" w:cs="Calibri"/>
          <w:b/>
          <w:sz w:val="20"/>
          <w:szCs w:val="20"/>
        </w:rPr>
        <w:t>York:</w:t>
      </w:r>
      <w:r w:rsidRPr="000F2B54">
        <w:rPr>
          <w:rFonts w:ascii="Cambria" w:hAnsi="Cambria" w:cs="Calibri"/>
          <w:b/>
          <w:spacing w:val="-6"/>
          <w:sz w:val="20"/>
          <w:szCs w:val="20"/>
        </w:rPr>
        <w:t xml:space="preserve"> </w:t>
      </w:r>
      <w:r w:rsidRPr="000F2B54">
        <w:rPr>
          <w:rFonts w:ascii="Cambria" w:hAnsi="Cambria" w:cs="Calibri"/>
          <w:b/>
          <w:sz w:val="20"/>
          <w:szCs w:val="20"/>
        </w:rPr>
        <w:t>College</w:t>
      </w:r>
      <w:r w:rsidRPr="000F2B54">
        <w:rPr>
          <w:rFonts w:ascii="Cambria" w:hAnsi="Cambria" w:cs="Calibri"/>
          <w:b/>
          <w:spacing w:val="-6"/>
          <w:sz w:val="20"/>
          <w:szCs w:val="20"/>
        </w:rPr>
        <w:t xml:space="preserve"> </w:t>
      </w:r>
      <w:r w:rsidRPr="000F2B54">
        <w:rPr>
          <w:rFonts w:ascii="Cambria" w:hAnsi="Cambria" w:cs="Calibri"/>
          <w:b/>
          <w:sz w:val="20"/>
          <w:szCs w:val="20"/>
        </w:rPr>
        <w:t>Board.</w:t>
      </w:r>
    </w:p>
    <w:p w14:paraId="11719284" w14:textId="39C252F2" w:rsidR="00B70FBF" w:rsidRPr="00963ACB" w:rsidRDefault="00B70FBF" w:rsidP="003D5022">
      <w:pPr>
        <w:pStyle w:val="ListParagraph"/>
        <w:numPr>
          <w:ilvl w:val="0"/>
          <w:numId w:val="1"/>
        </w:numPr>
        <w:tabs>
          <w:tab w:val="left" w:pos="819"/>
          <w:tab w:val="left" w:pos="820"/>
        </w:tabs>
        <w:ind w:hanging="405"/>
        <w:rPr>
          <w:rFonts w:ascii="Cambria" w:hAnsi="Cambria" w:cs="Calibri"/>
          <w:b/>
          <w:bCs/>
          <w:sz w:val="16"/>
          <w:szCs w:val="16"/>
        </w:rPr>
      </w:pPr>
      <w:r w:rsidRPr="003D5022">
        <w:rPr>
          <w:rFonts w:ascii="Cambria" w:hAnsi="Cambria"/>
          <w:b/>
          <w:bCs/>
          <w:sz w:val="20"/>
          <w:szCs w:val="20"/>
        </w:rPr>
        <w:t>Various articles and academic resources for specific</w:t>
      </w:r>
      <w:r w:rsidR="003D5022" w:rsidRPr="003D5022">
        <w:rPr>
          <w:rFonts w:ascii="Cambria" w:hAnsi="Cambria"/>
          <w:b/>
          <w:bCs/>
          <w:sz w:val="20"/>
          <w:szCs w:val="20"/>
        </w:rPr>
        <w:t xml:space="preserve"> </w:t>
      </w:r>
      <w:r w:rsidRPr="003D5022">
        <w:rPr>
          <w:rFonts w:ascii="Cambria" w:hAnsi="Cambria"/>
          <w:b/>
          <w:bCs/>
          <w:sz w:val="20"/>
          <w:szCs w:val="20"/>
        </w:rPr>
        <w:t>lessons</w:t>
      </w:r>
      <w:r w:rsidR="003D5022">
        <w:rPr>
          <w:rFonts w:ascii="Cambria" w:hAnsi="Cambria"/>
          <w:b/>
          <w:bCs/>
          <w:sz w:val="20"/>
          <w:szCs w:val="20"/>
        </w:rPr>
        <w:t>.</w:t>
      </w:r>
    </w:p>
    <w:p w14:paraId="16032D80" w14:textId="77777777" w:rsidR="00963ACB" w:rsidRDefault="00963ACB" w:rsidP="00963ACB"/>
    <w:p w14:paraId="7FD2FF83" w14:textId="77777777" w:rsidR="00963ACB" w:rsidRPr="00963ACB" w:rsidRDefault="00963ACB" w:rsidP="00963ACB">
      <w:pPr>
        <w:pStyle w:val="Heading1"/>
        <w:ind w:left="0"/>
        <w:rPr>
          <w:rFonts w:ascii="Cambria" w:hAnsi="Cambria" w:cs="Calibri"/>
          <w:color w:val="0A5293"/>
          <w:sz w:val="24"/>
          <w:szCs w:val="24"/>
        </w:rPr>
      </w:pPr>
      <w:r w:rsidRPr="00963ACB">
        <w:rPr>
          <w:rFonts w:ascii="Cambria" w:hAnsi="Cambria" w:cs="Calibri"/>
          <w:color w:val="0A5293"/>
          <w:sz w:val="24"/>
          <w:szCs w:val="24"/>
        </w:rPr>
        <w:t xml:space="preserve">Technology Availability </w:t>
      </w:r>
    </w:p>
    <w:p w14:paraId="6EF4DAF0" w14:textId="4430EDA1" w:rsidR="00963ACB" w:rsidRDefault="00963ACB" w:rsidP="00963ACB">
      <w:pPr>
        <w:rPr>
          <w:rFonts w:ascii="Cambria" w:hAnsi="Cambria"/>
          <w:sz w:val="21"/>
          <w:szCs w:val="21"/>
        </w:rPr>
      </w:pPr>
      <w:r w:rsidRPr="00963ACB">
        <w:rPr>
          <w:rFonts w:ascii="Cambria" w:hAnsi="Cambria"/>
          <w:sz w:val="21"/>
          <w:szCs w:val="21"/>
        </w:rPr>
        <w:t>While not absolutely necessary to carry out quality research, access to computing resources will greatly facilitate the process. It is assumed that students have (at a minimum) access to school and library computers as well as access to databases and other online resources. Students will be provided with free access to EBSCOhost online research databases.</w:t>
      </w:r>
      <w:r>
        <w:rPr>
          <w:rFonts w:ascii="Cambria" w:hAnsi="Cambria"/>
          <w:sz w:val="21"/>
          <w:szCs w:val="21"/>
        </w:rPr>
        <w:t xml:space="preserve"> A personal laptop is helpful, but not required. </w:t>
      </w:r>
    </w:p>
    <w:p w14:paraId="24190518" w14:textId="6EE527C2" w:rsidR="00963ACB" w:rsidRDefault="00963ACB" w:rsidP="00963ACB">
      <w:pPr>
        <w:rPr>
          <w:rFonts w:ascii="Cambria" w:hAnsi="Cambria"/>
          <w:sz w:val="21"/>
          <w:szCs w:val="21"/>
        </w:rPr>
      </w:pPr>
    </w:p>
    <w:p w14:paraId="3F311832" w14:textId="77777777" w:rsidR="00963ACB" w:rsidRPr="00F4014E" w:rsidRDefault="00963ACB" w:rsidP="00963ACB">
      <w:pPr>
        <w:rPr>
          <w:rFonts w:ascii="Cambria" w:eastAsia="Arial" w:hAnsi="Cambria" w:cs="Calibri"/>
          <w:b/>
          <w:bCs/>
          <w:color w:val="0A5293"/>
        </w:rPr>
      </w:pPr>
      <w:r w:rsidRPr="00963ACB">
        <w:rPr>
          <w:rFonts w:ascii="Cambria" w:eastAsia="Arial" w:hAnsi="Cambria" w:cs="Calibri"/>
          <w:b/>
          <w:bCs/>
          <w:color w:val="0A5293"/>
        </w:rPr>
        <w:t xml:space="preserve">Ethical Research </w:t>
      </w:r>
    </w:p>
    <w:p w14:paraId="61C68192" w14:textId="4601B472" w:rsidR="00963ACB" w:rsidRPr="00963ACB" w:rsidRDefault="00963ACB" w:rsidP="00963ACB">
      <w:pPr>
        <w:rPr>
          <w:rFonts w:ascii="Cambria" w:hAnsi="Cambria"/>
          <w:sz w:val="20"/>
          <w:szCs w:val="20"/>
        </w:rPr>
      </w:pPr>
      <w:r w:rsidRPr="00963ACB">
        <w:rPr>
          <w:rFonts w:ascii="Cambria" w:hAnsi="Cambria"/>
          <w:sz w:val="20"/>
          <w:szCs w:val="20"/>
        </w:rPr>
        <w:t xml:space="preserve">The U.S. Department of Health and Human Resources outlines in the Belmont Report specific regulations for the protection of human </w:t>
      </w:r>
      <w:r w:rsidRPr="00F4014E">
        <w:rPr>
          <w:rFonts w:ascii="Cambria" w:hAnsi="Cambria"/>
          <w:sz w:val="20"/>
          <w:szCs w:val="20"/>
        </w:rPr>
        <w:t xml:space="preserve">and animal </w:t>
      </w:r>
      <w:r w:rsidRPr="00963ACB">
        <w:rPr>
          <w:rFonts w:ascii="Cambria" w:hAnsi="Cambria"/>
          <w:sz w:val="20"/>
          <w:szCs w:val="20"/>
        </w:rPr>
        <w:t>subjects involved in the research process. All students’ research proposals will be vetted for potential harm to human subjects to determine the need for an institutional review board approval. Students will receive instruction on ethical research practices during Unit 1 of the course.</w:t>
      </w:r>
      <w:r w:rsidR="00F4014E">
        <w:rPr>
          <w:rFonts w:ascii="Cambria" w:hAnsi="Cambria"/>
          <w:sz w:val="20"/>
          <w:szCs w:val="20"/>
        </w:rPr>
        <w:t xml:space="preserve"> </w:t>
      </w:r>
      <w:r w:rsidR="00F4014E" w:rsidRPr="00F4014E">
        <w:rPr>
          <w:rFonts w:ascii="Cambria" w:hAnsi="Cambria"/>
          <w:b/>
          <w:bCs/>
          <w:sz w:val="20"/>
          <w:szCs w:val="20"/>
        </w:rPr>
        <w:t>[CR2a]</w:t>
      </w:r>
      <w:r w:rsidR="00F4014E" w:rsidRPr="00F4014E">
        <w:rPr>
          <w:rFonts w:ascii="Cambria" w:hAnsi="Cambria"/>
          <w:sz w:val="20"/>
          <w:szCs w:val="20"/>
        </w:rPr>
        <w:t xml:space="preserve"> </w:t>
      </w:r>
    </w:p>
    <w:p w14:paraId="246C3AC2" w14:textId="77777777" w:rsidR="00963ACB" w:rsidRDefault="00963ACB" w:rsidP="00963ACB">
      <w:pPr>
        <w:spacing w:before="26"/>
        <w:rPr>
          <w:rFonts w:ascii="Cambria" w:hAnsi="Cambria"/>
          <w:sz w:val="21"/>
          <w:szCs w:val="21"/>
        </w:rPr>
      </w:pPr>
    </w:p>
    <w:p w14:paraId="58BCBC3D" w14:textId="5255A76D" w:rsidR="00F4014E" w:rsidRDefault="00F4014E" w:rsidP="00963ACB">
      <w:pPr>
        <w:spacing w:before="26"/>
        <w:rPr>
          <w:rFonts w:ascii="Cambria" w:hAnsi="Cambria" w:cs="Calibri"/>
          <w:b/>
          <w:color w:val="0A5293"/>
          <w:szCs w:val="22"/>
        </w:rPr>
      </w:pPr>
    </w:p>
    <w:p w14:paraId="3B04DC63" w14:textId="448788FF" w:rsidR="00D07CF0" w:rsidRDefault="00D07CF0" w:rsidP="00963ACB">
      <w:pPr>
        <w:spacing w:before="26"/>
        <w:rPr>
          <w:rFonts w:ascii="Cambria" w:hAnsi="Cambria" w:cs="Calibri"/>
          <w:b/>
          <w:color w:val="0A5293"/>
          <w:szCs w:val="22"/>
        </w:rPr>
      </w:pPr>
    </w:p>
    <w:p w14:paraId="1E9F7FF9" w14:textId="77777777" w:rsidR="00D07CF0" w:rsidRDefault="00D07CF0" w:rsidP="00963ACB">
      <w:pPr>
        <w:spacing w:before="26"/>
        <w:rPr>
          <w:rFonts w:ascii="Cambria" w:hAnsi="Cambria" w:cs="Calibri"/>
          <w:b/>
          <w:color w:val="0A5293"/>
          <w:szCs w:val="22"/>
        </w:rPr>
      </w:pPr>
    </w:p>
    <w:p w14:paraId="4D0E7E76" w14:textId="30AC3011" w:rsidR="00B70FBF" w:rsidRPr="000F2B54" w:rsidRDefault="00B70FBF" w:rsidP="00963ACB">
      <w:pPr>
        <w:spacing w:before="26"/>
        <w:rPr>
          <w:rFonts w:ascii="Cambria" w:hAnsi="Cambria" w:cs="Calibri"/>
          <w:b/>
          <w:szCs w:val="22"/>
        </w:rPr>
      </w:pPr>
      <w:r w:rsidRPr="000F2B54">
        <w:rPr>
          <w:rFonts w:ascii="Cambria" w:hAnsi="Cambria" w:cs="Calibri"/>
          <w:b/>
          <w:color w:val="0A5293"/>
          <w:szCs w:val="22"/>
        </w:rPr>
        <w:lastRenderedPageBreak/>
        <w:t>AP Equity and Access Policy</w:t>
      </w:r>
    </w:p>
    <w:p w14:paraId="1E0579BB" w14:textId="6716EB82" w:rsidR="00CC44F9" w:rsidRPr="00963ACB" w:rsidRDefault="00B70FBF" w:rsidP="00963ACB">
      <w:pPr>
        <w:pStyle w:val="BodyText"/>
        <w:spacing w:before="13" w:line="249" w:lineRule="auto"/>
        <w:ind w:right="-58"/>
        <w:rPr>
          <w:rFonts w:ascii="Cambria" w:hAnsi="Cambria" w:cs="Calibri"/>
          <w:b w:val="0"/>
          <w:bCs w:val="0"/>
        </w:rPr>
      </w:pPr>
      <w:r w:rsidRPr="000F2B54">
        <w:rPr>
          <w:rFonts w:ascii="Cambria" w:hAnsi="Cambria" w:cs="Calibri"/>
          <w:b w:val="0"/>
          <w:bCs w:val="0"/>
          <w:w w:val="105"/>
        </w:rPr>
        <w:t>The</w:t>
      </w:r>
      <w:r w:rsidRPr="000F2B54">
        <w:rPr>
          <w:rFonts w:ascii="Cambria" w:hAnsi="Cambria" w:cs="Calibri"/>
          <w:b w:val="0"/>
          <w:bCs w:val="0"/>
          <w:spacing w:val="-29"/>
          <w:w w:val="105"/>
        </w:rPr>
        <w:t xml:space="preserve"> </w:t>
      </w:r>
      <w:r w:rsidRPr="000F2B54">
        <w:rPr>
          <w:rFonts w:ascii="Cambria" w:hAnsi="Cambria" w:cs="Calibri"/>
          <w:b w:val="0"/>
          <w:bCs w:val="0"/>
          <w:w w:val="105"/>
        </w:rPr>
        <w:t>College</w:t>
      </w:r>
      <w:r w:rsidRPr="000F2B54">
        <w:rPr>
          <w:rFonts w:ascii="Cambria" w:hAnsi="Cambria" w:cs="Calibri"/>
          <w:b w:val="0"/>
          <w:bCs w:val="0"/>
          <w:spacing w:val="-29"/>
          <w:w w:val="105"/>
        </w:rPr>
        <w:t xml:space="preserve"> </w:t>
      </w:r>
      <w:r w:rsidRPr="000F2B54">
        <w:rPr>
          <w:rFonts w:ascii="Cambria" w:hAnsi="Cambria" w:cs="Calibri"/>
          <w:b w:val="0"/>
          <w:bCs w:val="0"/>
          <w:w w:val="105"/>
        </w:rPr>
        <w:t>Board</w:t>
      </w:r>
      <w:r w:rsidRPr="000F2B54">
        <w:rPr>
          <w:rFonts w:ascii="Cambria" w:hAnsi="Cambria" w:cs="Calibri"/>
          <w:b w:val="0"/>
          <w:bCs w:val="0"/>
          <w:spacing w:val="-29"/>
          <w:w w:val="105"/>
        </w:rPr>
        <w:t xml:space="preserve"> </w:t>
      </w:r>
      <w:r w:rsidRPr="000F2B54">
        <w:rPr>
          <w:rFonts w:ascii="Cambria" w:hAnsi="Cambria" w:cs="Calibri"/>
          <w:b w:val="0"/>
          <w:bCs w:val="0"/>
          <w:w w:val="105"/>
        </w:rPr>
        <w:t>strongly</w:t>
      </w:r>
      <w:r w:rsidRPr="000F2B54">
        <w:rPr>
          <w:rFonts w:ascii="Cambria" w:hAnsi="Cambria" w:cs="Calibri"/>
          <w:b w:val="0"/>
          <w:bCs w:val="0"/>
          <w:spacing w:val="-29"/>
          <w:w w:val="105"/>
        </w:rPr>
        <w:t xml:space="preserve"> </w:t>
      </w:r>
      <w:r w:rsidRPr="000F2B54">
        <w:rPr>
          <w:rFonts w:ascii="Cambria" w:hAnsi="Cambria" w:cs="Calibri"/>
          <w:b w:val="0"/>
          <w:bCs w:val="0"/>
          <w:w w:val="105"/>
        </w:rPr>
        <w:t>encourages</w:t>
      </w:r>
      <w:r w:rsidRPr="000F2B54">
        <w:rPr>
          <w:rFonts w:ascii="Cambria" w:hAnsi="Cambria" w:cs="Calibri"/>
          <w:b w:val="0"/>
          <w:bCs w:val="0"/>
          <w:spacing w:val="-28"/>
          <w:w w:val="105"/>
        </w:rPr>
        <w:t xml:space="preserve"> </w:t>
      </w:r>
      <w:r w:rsidRPr="000F2B54">
        <w:rPr>
          <w:rFonts w:ascii="Cambria" w:hAnsi="Cambria" w:cs="Calibri"/>
          <w:b w:val="0"/>
          <w:bCs w:val="0"/>
          <w:w w:val="105"/>
        </w:rPr>
        <w:t>educators</w:t>
      </w:r>
      <w:r w:rsidRPr="000F2B54">
        <w:rPr>
          <w:rFonts w:ascii="Cambria" w:hAnsi="Cambria" w:cs="Calibri"/>
          <w:b w:val="0"/>
          <w:bCs w:val="0"/>
          <w:spacing w:val="-29"/>
          <w:w w:val="105"/>
        </w:rPr>
        <w:t xml:space="preserve"> </w:t>
      </w:r>
      <w:r w:rsidRPr="000F2B54">
        <w:rPr>
          <w:rFonts w:ascii="Cambria" w:hAnsi="Cambria" w:cs="Calibri"/>
          <w:b w:val="0"/>
          <w:bCs w:val="0"/>
          <w:w w:val="105"/>
        </w:rPr>
        <w:t>to</w:t>
      </w:r>
      <w:r w:rsidRPr="000F2B54">
        <w:rPr>
          <w:rFonts w:ascii="Cambria" w:hAnsi="Cambria" w:cs="Calibri"/>
          <w:b w:val="0"/>
          <w:bCs w:val="0"/>
          <w:spacing w:val="-29"/>
          <w:w w:val="105"/>
        </w:rPr>
        <w:t xml:space="preserve"> </w:t>
      </w:r>
      <w:r w:rsidRPr="000F2B54">
        <w:rPr>
          <w:rFonts w:ascii="Cambria" w:hAnsi="Cambria" w:cs="Calibri"/>
          <w:b w:val="0"/>
          <w:bCs w:val="0"/>
          <w:w w:val="105"/>
        </w:rPr>
        <w:t>make</w:t>
      </w:r>
      <w:r w:rsidRPr="000F2B54">
        <w:rPr>
          <w:rFonts w:ascii="Cambria" w:hAnsi="Cambria" w:cs="Calibri"/>
          <w:b w:val="0"/>
          <w:bCs w:val="0"/>
          <w:spacing w:val="-29"/>
          <w:w w:val="105"/>
        </w:rPr>
        <w:t xml:space="preserve"> </w:t>
      </w:r>
      <w:r w:rsidRPr="000F2B54">
        <w:rPr>
          <w:rFonts w:ascii="Cambria" w:hAnsi="Cambria" w:cs="Calibri"/>
          <w:b w:val="0"/>
          <w:bCs w:val="0"/>
          <w:w w:val="105"/>
        </w:rPr>
        <w:t>equitable</w:t>
      </w:r>
      <w:r w:rsidRPr="000F2B54">
        <w:rPr>
          <w:rFonts w:ascii="Cambria" w:hAnsi="Cambria" w:cs="Calibri"/>
          <w:b w:val="0"/>
          <w:bCs w:val="0"/>
          <w:spacing w:val="-29"/>
          <w:w w:val="105"/>
        </w:rPr>
        <w:t xml:space="preserve"> </w:t>
      </w:r>
      <w:r w:rsidRPr="000F2B54">
        <w:rPr>
          <w:rFonts w:ascii="Cambria" w:hAnsi="Cambria" w:cs="Calibri"/>
          <w:b w:val="0"/>
          <w:bCs w:val="0"/>
          <w:w w:val="105"/>
        </w:rPr>
        <w:t>access</w:t>
      </w:r>
      <w:r w:rsidRPr="000F2B54">
        <w:rPr>
          <w:rFonts w:ascii="Cambria" w:hAnsi="Cambria" w:cs="Calibri"/>
          <w:b w:val="0"/>
          <w:bCs w:val="0"/>
          <w:spacing w:val="-28"/>
          <w:w w:val="105"/>
        </w:rPr>
        <w:t xml:space="preserve"> </w:t>
      </w:r>
      <w:r w:rsidRPr="000F2B54">
        <w:rPr>
          <w:rFonts w:ascii="Cambria" w:hAnsi="Cambria" w:cs="Calibri"/>
          <w:b w:val="0"/>
          <w:bCs w:val="0"/>
          <w:w w:val="105"/>
        </w:rPr>
        <w:t>a</w:t>
      </w:r>
      <w:r w:rsidRPr="000F2B54">
        <w:rPr>
          <w:rFonts w:ascii="Cambria" w:hAnsi="Cambria" w:cs="Calibri"/>
          <w:b w:val="0"/>
          <w:bCs w:val="0"/>
          <w:spacing w:val="-29"/>
          <w:w w:val="105"/>
        </w:rPr>
        <w:t xml:space="preserve"> </w:t>
      </w:r>
      <w:r w:rsidRPr="000F2B54">
        <w:rPr>
          <w:rFonts w:ascii="Cambria" w:hAnsi="Cambria" w:cs="Calibri"/>
          <w:b w:val="0"/>
          <w:bCs w:val="0"/>
          <w:w w:val="105"/>
        </w:rPr>
        <w:t>guiding</w:t>
      </w:r>
      <w:r w:rsidRPr="000F2B54">
        <w:rPr>
          <w:rFonts w:ascii="Cambria" w:hAnsi="Cambria" w:cs="Calibri"/>
          <w:b w:val="0"/>
          <w:bCs w:val="0"/>
          <w:spacing w:val="-29"/>
          <w:w w:val="105"/>
        </w:rPr>
        <w:t xml:space="preserve"> </w:t>
      </w:r>
      <w:r w:rsidRPr="000F2B54">
        <w:rPr>
          <w:rFonts w:ascii="Cambria" w:hAnsi="Cambria" w:cs="Calibri"/>
          <w:b w:val="0"/>
          <w:bCs w:val="0"/>
          <w:w w:val="105"/>
        </w:rPr>
        <w:t>principle</w:t>
      </w:r>
      <w:r w:rsidRPr="000F2B54">
        <w:rPr>
          <w:rFonts w:ascii="Cambria" w:hAnsi="Cambria" w:cs="Calibri"/>
          <w:b w:val="0"/>
          <w:bCs w:val="0"/>
          <w:spacing w:val="-29"/>
          <w:w w:val="105"/>
        </w:rPr>
        <w:t xml:space="preserve"> </w:t>
      </w:r>
      <w:r w:rsidRPr="000F2B54">
        <w:rPr>
          <w:rFonts w:ascii="Cambria" w:hAnsi="Cambria" w:cs="Calibri"/>
          <w:b w:val="0"/>
          <w:bCs w:val="0"/>
          <w:w w:val="105"/>
        </w:rPr>
        <w:t>for</w:t>
      </w:r>
      <w:r w:rsidRPr="000F2B54">
        <w:rPr>
          <w:rFonts w:ascii="Cambria" w:hAnsi="Cambria" w:cs="Calibri"/>
          <w:b w:val="0"/>
          <w:bCs w:val="0"/>
          <w:spacing w:val="-28"/>
          <w:w w:val="105"/>
        </w:rPr>
        <w:t xml:space="preserve"> </w:t>
      </w:r>
      <w:r w:rsidRPr="000F2B54">
        <w:rPr>
          <w:rFonts w:ascii="Cambria" w:hAnsi="Cambria" w:cs="Calibri"/>
          <w:b w:val="0"/>
          <w:bCs w:val="0"/>
          <w:w w:val="105"/>
        </w:rPr>
        <w:t>their</w:t>
      </w:r>
      <w:r w:rsidRPr="000F2B54">
        <w:rPr>
          <w:rFonts w:ascii="Cambria" w:hAnsi="Cambria" w:cs="Calibri"/>
          <w:b w:val="0"/>
          <w:bCs w:val="0"/>
          <w:spacing w:val="-29"/>
          <w:w w:val="105"/>
        </w:rPr>
        <w:t xml:space="preserve"> </w:t>
      </w:r>
      <w:r w:rsidRPr="000F2B54">
        <w:rPr>
          <w:rFonts w:ascii="Cambria" w:hAnsi="Cambria" w:cs="Calibri"/>
          <w:b w:val="0"/>
          <w:bCs w:val="0"/>
          <w:w w:val="105"/>
        </w:rPr>
        <w:t>AP</w:t>
      </w:r>
      <w:r w:rsidRPr="000F2B54">
        <w:rPr>
          <w:rFonts w:ascii="Cambria" w:hAnsi="Cambria" w:cs="Calibri"/>
          <w:b w:val="0"/>
          <w:bCs w:val="0"/>
          <w:spacing w:val="-29"/>
          <w:w w:val="105"/>
        </w:rPr>
        <w:t xml:space="preserve"> </w:t>
      </w:r>
      <w:r w:rsidRPr="000F2B54">
        <w:rPr>
          <w:rFonts w:ascii="Cambria" w:hAnsi="Cambria" w:cs="Calibri"/>
          <w:b w:val="0"/>
          <w:bCs w:val="0"/>
          <w:w w:val="105"/>
        </w:rPr>
        <w:t>programs</w:t>
      </w:r>
      <w:r w:rsidRPr="000F2B54">
        <w:rPr>
          <w:rFonts w:ascii="Cambria" w:hAnsi="Cambria" w:cs="Calibri"/>
          <w:b w:val="0"/>
          <w:bCs w:val="0"/>
          <w:spacing w:val="-29"/>
          <w:w w:val="105"/>
        </w:rPr>
        <w:t xml:space="preserve"> </w:t>
      </w:r>
      <w:r w:rsidRPr="000F2B54">
        <w:rPr>
          <w:rFonts w:ascii="Cambria" w:hAnsi="Cambria" w:cs="Calibri"/>
          <w:b w:val="0"/>
          <w:bCs w:val="0"/>
          <w:w w:val="105"/>
        </w:rPr>
        <w:t>by</w:t>
      </w:r>
      <w:r w:rsidRPr="000F2B54">
        <w:rPr>
          <w:rFonts w:ascii="Cambria" w:hAnsi="Cambria" w:cs="Calibri"/>
          <w:b w:val="0"/>
          <w:bCs w:val="0"/>
          <w:spacing w:val="-29"/>
          <w:w w:val="105"/>
        </w:rPr>
        <w:t xml:space="preserve"> </w:t>
      </w:r>
      <w:r w:rsidRPr="000F2B54">
        <w:rPr>
          <w:rFonts w:ascii="Cambria" w:hAnsi="Cambria" w:cs="Calibri"/>
          <w:b w:val="0"/>
          <w:bCs w:val="0"/>
          <w:w w:val="105"/>
        </w:rPr>
        <w:t>giving</w:t>
      </w:r>
      <w:r w:rsidRPr="000F2B54">
        <w:rPr>
          <w:rFonts w:ascii="Cambria" w:hAnsi="Cambria" w:cs="Calibri"/>
          <w:b w:val="0"/>
          <w:bCs w:val="0"/>
          <w:spacing w:val="-28"/>
          <w:w w:val="105"/>
        </w:rPr>
        <w:t xml:space="preserve"> </w:t>
      </w:r>
      <w:r w:rsidRPr="000F2B54">
        <w:rPr>
          <w:rFonts w:ascii="Cambria" w:hAnsi="Cambria" w:cs="Calibri"/>
          <w:b w:val="0"/>
          <w:bCs w:val="0"/>
          <w:w w:val="105"/>
        </w:rPr>
        <w:t>all</w:t>
      </w:r>
      <w:r w:rsidRPr="000F2B54">
        <w:rPr>
          <w:rFonts w:ascii="Cambria" w:hAnsi="Cambria" w:cs="Calibri"/>
          <w:b w:val="0"/>
          <w:bCs w:val="0"/>
          <w:spacing w:val="-29"/>
          <w:w w:val="105"/>
        </w:rPr>
        <w:t xml:space="preserve"> </w:t>
      </w:r>
      <w:r w:rsidRPr="000F2B54">
        <w:rPr>
          <w:rFonts w:ascii="Cambria" w:hAnsi="Cambria" w:cs="Calibri"/>
          <w:b w:val="0"/>
          <w:bCs w:val="0"/>
          <w:w w:val="105"/>
        </w:rPr>
        <w:t>willing</w:t>
      </w:r>
      <w:r w:rsidRPr="000F2B54">
        <w:rPr>
          <w:rFonts w:ascii="Cambria" w:hAnsi="Cambria" w:cs="Calibri"/>
          <w:b w:val="0"/>
          <w:bCs w:val="0"/>
          <w:spacing w:val="-29"/>
          <w:w w:val="105"/>
        </w:rPr>
        <w:t xml:space="preserve"> </w:t>
      </w:r>
      <w:r w:rsidRPr="000F2B54">
        <w:rPr>
          <w:rFonts w:ascii="Cambria" w:hAnsi="Cambria" w:cs="Calibri"/>
          <w:b w:val="0"/>
          <w:bCs w:val="0"/>
          <w:w w:val="105"/>
        </w:rPr>
        <w:t>and</w:t>
      </w:r>
      <w:r w:rsidRPr="000F2B54">
        <w:rPr>
          <w:rFonts w:ascii="Cambria" w:hAnsi="Cambria" w:cs="Calibri"/>
          <w:b w:val="0"/>
          <w:bCs w:val="0"/>
          <w:spacing w:val="-29"/>
          <w:w w:val="105"/>
        </w:rPr>
        <w:t xml:space="preserve"> </w:t>
      </w:r>
      <w:r w:rsidRPr="000F2B54">
        <w:rPr>
          <w:rFonts w:ascii="Cambria" w:hAnsi="Cambria" w:cs="Calibri"/>
          <w:b w:val="0"/>
          <w:bCs w:val="0"/>
          <w:w w:val="105"/>
        </w:rPr>
        <w:t>academically prepared</w:t>
      </w:r>
      <w:r w:rsidRPr="000F2B54">
        <w:rPr>
          <w:rFonts w:ascii="Cambria" w:hAnsi="Cambria" w:cs="Calibri"/>
          <w:b w:val="0"/>
          <w:bCs w:val="0"/>
          <w:spacing w:val="-21"/>
          <w:w w:val="105"/>
        </w:rPr>
        <w:t xml:space="preserve"> </w:t>
      </w:r>
      <w:r w:rsidRPr="000F2B54">
        <w:rPr>
          <w:rFonts w:ascii="Cambria" w:hAnsi="Cambria" w:cs="Calibri"/>
          <w:b w:val="0"/>
          <w:bCs w:val="0"/>
          <w:w w:val="105"/>
        </w:rPr>
        <w:t>students</w:t>
      </w:r>
      <w:r w:rsidRPr="000F2B54">
        <w:rPr>
          <w:rFonts w:ascii="Cambria" w:hAnsi="Cambria" w:cs="Calibri"/>
          <w:b w:val="0"/>
          <w:bCs w:val="0"/>
          <w:spacing w:val="-20"/>
          <w:w w:val="105"/>
        </w:rPr>
        <w:t xml:space="preserve"> </w:t>
      </w:r>
      <w:r w:rsidRPr="000F2B54">
        <w:rPr>
          <w:rFonts w:ascii="Cambria" w:hAnsi="Cambria" w:cs="Calibri"/>
          <w:b w:val="0"/>
          <w:bCs w:val="0"/>
          <w:w w:val="105"/>
        </w:rPr>
        <w:t>the</w:t>
      </w:r>
      <w:r w:rsidRPr="000F2B54">
        <w:rPr>
          <w:rFonts w:ascii="Cambria" w:hAnsi="Cambria" w:cs="Calibri"/>
          <w:b w:val="0"/>
          <w:bCs w:val="0"/>
          <w:spacing w:val="-20"/>
          <w:w w:val="105"/>
        </w:rPr>
        <w:t xml:space="preserve"> </w:t>
      </w:r>
      <w:r w:rsidRPr="000F2B54">
        <w:rPr>
          <w:rFonts w:ascii="Cambria" w:hAnsi="Cambria" w:cs="Calibri"/>
          <w:b w:val="0"/>
          <w:bCs w:val="0"/>
          <w:w w:val="105"/>
        </w:rPr>
        <w:t>opportunity</w:t>
      </w:r>
      <w:r w:rsidRPr="000F2B54">
        <w:rPr>
          <w:rFonts w:ascii="Cambria" w:hAnsi="Cambria" w:cs="Calibri"/>
          <w:b w:val="0"/>
          <w:bCs w:val="0"/>
          <w:spacing w:val="-21"/>
          <w:w w:val="105"/>
        </w:rPr>
        <w:t xml:space="preserve"> </w:t>
      </w:r>
      <w:r w:rsidRPr="000F2B54">
        <w:rPr>
          <w:rFonts w:ascii="Cambria" w:hAnsi="Cambria" w:cs="Calibri"/>
          <w:b w:val="0"/>
          <w:bCs w:val="0"/>
          <w:w w:val="105"/>
        </w:rPr>
        <w:t>to</w:t>
      </w:r>
      <w:r w:rsidRPr="000F2B54">
        <w:rPr>
          <w:rFonts w:ascii="Cambria" w:hAnsi="Cambria" w:cs="Calibri"/>
          <w:b w:val="0"/>
          <w:bCs w:val="0"/>
          <w:spacing w:val="-20"/>
          <w:w w:val="105"/>
        </w:rPr>
        <w:t xml:space="preserve"> </w:t>
      </w:r>
      <w:r w:rsidRPr="000F2B54">
        <w:rPr>
          <w:rFonts w:ascii="Cambria" w:hAnsi="Cambria" w:cs="Calibri"/>
          <w:b w:val="0"/>
          <w:bCs w:val="0"/>
          <w:w w:val="105"/>
        </w:rPr>
        <w:t>participate</w:t>
      </w:r>
      <w:r w:rsidRPr="000F2B54">
        <w:rPr>
          <w:rFonts w:ascii="Cambria" w:hAnsi="Cambria" w:cs="Calibri"/>
          <w:b w:val="0"/>
          <w:bCs w:val="0"/>
          <w:spacing w:val="-20"/>
          <w:w w:val="105"/>
        </w:rPr>
        <w:t xml:space="preserve"> </w:t>
      </w:r>
      <w:r w:rsidRPr="000F2B54">
        <w:rPr>
          <w:rFonts w:ascii="Cambria" w:hAnsi="Cambria" w:cs="Calibri"/>
          <w:b w:val="0"/>
          <w:bCs w:val="0"/>
          <w:w w:val="105"/>
        </w:rPr>
        <w:t>in</w:t>
      </w:r>
      <w:r w:rsidRPr="000F2B54">
        <w:rPr>
          <w:rFonts w:ascii="Cambria" w:hAnsi="Cambria" w:cs="Calibri"/>
          <w:b w:val="0"/>
          <w:bCs w:val="0"/>
          <w:spacing w:val="-20"/>
          <w:w w:val="105"/>
        </w:rPr>
        <w:t xml:space="preserve"> </w:t>
      </w:r>
      <w:r w:rsidRPr="000F2B54">
        <w:rPr>
          <w:rFonts w:ascii="Cambria" w:hAnsi="Cambria" w:cs="Calibri"/>
          <w:b w:val="0"/>
          <w:bCs w:val="0"/>
          <w:w w:val="105"/>
        </w:rPr>
        <w:t>AP.</w:t>
      </w:r>
      <w:r w:rsidRPr="000F2B54">
        <w:rPr>
          <w:rFonts w:ascii="Cambria" w:hAnsi="Cambria" w:cs="Calibri"/>
          <w:b w:val="0"/>
          <w:bCs w:val="0"/>
          <w:spacing w:val="-21"/>
          <w:w w:val="105"/>
        </w:rPr>
        <w:t xml:space="preserve"> </w:t>
      </w:r>
      <w:r w:rsidRPr="000F2B54">
        <w:rPr>
          <w:rFonts w:ascii="Cambria" w:hAnsi="Cambria" w:cs="Calibri"/>
          <w:b w:val="0"/>
          <w:bCs w:val="0"/>
          <w:w w:val="105"/>
        </w:rPr>
        <w:t>We</w:t>
      </w:r>
      <w:r w:rsidRPr="000F2B54">
        <w:rPr>
          <w:rFonts w:ascii="Cambria" w:hAnsi="Cambria" w:cs="Calibri"/>
          <w:b w:val="0"/>
          <w:bCs w:val="0"/>
          <w:spacing w:val="-20"/>
          <w:w w:val="105"/>
        </w:rPr>
        <w:t xml:space="preserve"> </w:t>
      </w:r>
      <w:r w:rsidRPr="000F2B54">
        <w:rPr>
          <w:rFonts w:ascii="Cambria" w:hAnsi="Cambria" w:cs="Calibri"/>
          <w:b w:val="0"/>
          <w:bCs w:val="0"/>
          <w:w w:val="105"/>
        </w:rPr>
        <w:t>encourage</w:t>
      </w:r>
      <w:r w:rsidRPr="000F2B54">
        <w:rPr>
          <w:rFonts w:ascii="Cambria" w:hAnsi="Cambria" w:cs="Calibri"/>
          <w:b w:val="0"/>
          <w:bCs w:val="0"/>
          <w:spacing w:val="-20"/>
          <w:w w:val="105"/>
        </w:rPr>
        <w:t xml:space="preserve"> </w:t>
      </w:r>
      <w:r w:rsidRPr="000F2B54">
        <w:rPr>
          <w:rFonts w:ascii="Cambria" w:hAnsi="Cambria" w:cs="Calibri"/>
          <w:b w:val="0"/>
          <w:bCs w:val="0"/>
          <w:w w:val="105"/>
        </w:rPr>
        <w:t>the</w:t>
      </w:r>
      <w:r w:rsidRPr="000F2B54">
        <w:rPr>
          <w:rFonts w:ascii="Cambria" w:hAnsi="Cambria" w:cs="Calibri"/>
          <w:b w:val="0"/>
          <w:bCs w:val="0"/>
          <w:spacing w:val="-21"/>
          <w:w w:val="105"/>
        </w:rPr>
        <w:t xml:space="preserve"> </w:t>
      </w:r>
      <w:r w:rsidRPr="000F2B54">
        <w:rPr>
          <w:rFonts w:ascii="Cambria" w:hAnsi="Cambria" w:cs="Calibri"/>
          <w:b w:val="0"/>
          <w:bCs w:val="0"/>
          <w:w w:val="105"/>
        </w:rPr>
        <w:t>elimination</w:t>
      </w:r>
      <w:r w:rsidRPr="000F2B54">
        <w:rPr>
          <w:rFonts w:ascii="Cambria" w:hAnsi="Cambria" w:cs="Calibri"/>
          <w:b w:val="0"/>
          <w:bCs w:val="0"/>
          <w:spacing w:val="-20"/>
          <w:w w:val="105"/>
        </w:rPr>
        <w:t xml:space="preserve"> </w:t>
      </w:r>
      <w:r w:rsidRPr="000F2B54">
        <w:rPr>
          <w:rFonts w:ascii="Cambria" w:hAnsi="Cambria" w:cs="Calibri"/>
          <w:b w:val="0"/>
          <w:bCs w:val="0"/>
          <w:w w:val="105"/>
        </w:rPr>
        <w:t>of</w:t>
      </w:r>
      <w:r w:rsidRPr="000F2B54">
        <w:rPr>
          <w:rFonts w:ascii="Cambria" w:hAnsi="Cambria" w:cs="Calibri"/>
          <w:b w:val="0"/>
          <w:bCs w:val="0"/>
          <w:spacing w:val="-20"/>
          <w:w w:val="105"/>
        </w:rPr>
        <w:t xml:space="preserve"> </w:t>
      </w:r>
      <w:r w:rsidRPr="000F2B54">
        <w:rPr>
          <w:rFonts w:ascii="Cambria" w:hAnsi="Cambria" w:cs="Calibri"/>
          <w:b w:val="0"/>
          <w:bCs w:val="0"/>
          <w:w w:val="105"/>
        </w:rPr>
        <w:t>barriers</w:t>
      </w:r>
      <w:r w:rsidRPr="000F2B54">
        <w:rPr>
          <w:rFonts w:ascii="Cambria" w:hAnsi="Cambria" w:cs="Calibri"/>
          <w:b w:val="0"/>
          <w:bCs w:val="0"/>
          <w:spacing w:val="-20"/>
          <w:w w:val="105"/>
        </w:rPr>
        <w:t xml:space="preserve"> </w:t>
      </w:r>
      <w:r w:rsidRPr="000F2B54">
        <w:rPr>
          <w:rFonts w:ascii="Cambria" w:hAnsi="Cambria" w:cs="Calibri"/>
          <w:b w:val="0"/>
          <w:bCs w:val="0"/>
          <w:w w:val="105"/>
        </w:rPr>
        <w:t>that</w:t>
      </w:r>
      <w:r w:rsidRPr="000F2B54">
        <w:rPr>
          <w:rFonts w:ascii="Cambria" w:hAnsi="Cambria" w:cs="Calibri"/>
          <w:b w:val="0"/>
          <w:bCs w:val="0"/>
          <w:spacing w:val="-21"/>
          <w:w w:val="105"/>
        </w:rPr>
        <w:t xml:space="preserve"> </w:t>
      </w:r>
      <w:r w:rsidRPr="000F2B54">
        <w:rPr>
          <w:rFonts w:ascii="Cambria" w:hAnsi="Cambria" w:cs="Calibri"/>
          <w:b w:val="0"/>
          <w:bCs w:val="0"/>
          <w:w w:val="105"/>
        </w:rPr>
        <w:t>restrict</w:t>
      </w:r>
      <w:r w:rsidRPr="000F2B54">
        <w:rPr>
          <w:rFonts w:ascii="Cambria" w:hAnsi="Cambria" w:cs="Calibri"/>
          <w:b w:val="0"/>
          <w:bCs w:val="0"/>
          <w:spacing w:val="-20"/>
          <w:w w:val="105"/>
        </w:rPr>
        <w:t xml:space="preserve"> </w:t>
      </w:r>
      <w:r w:rsidRPr="000F2B54">
        <w:rPr>
          <w:rFonts w:ascii="Cambria" w:hAnsi="Cambria" w:cs="Calibri"/>
          <w:b w:val="0"/>
          <w:bCs w:val="0"/>
          <w:w w:val="105"/>
        </w:rPr>
        <w:t>access</w:t>
      </w:r>
      <w:r w:rsidRPr="000F2B54">
        <w:rPr>
          <w:rFonts w:ascii="Cambria" w:hAnsi="Cambria" w:cs="Calibri"/>
          <w:b w:val="0"/>
          <w:bCs w:val="0"/>
          <w:spacing w:val="-20"/>
          <w:w w:val="105"/>
        </w:rPr>
        <w:t xml:space="preserve"> </w:t>
      </w:r>
      <w:r w:rsidRPr="000F2B54">
        <w:rPr>
          <w:rFonts w:ascii="Cambria" w:hAnsi="Cambria" w:cs="Calibri"/>
          <w:b w:val="0"/>
          <w:bCs w:val="0"/>
          <w:w w:val="105"/>
        </w:rPr>
        <w:t>to</w:t>
      </w:r>
      <w:r w:rsidRPr="000F2B54">
        <w:rPr>
          <w:rFonts w:ascii="Cambria" w:hAnsi="Cambria" w:cs="Calibri"/>
          <w:b w:val="0"/>
          <w:bCs w:val="0"/>
          <w:spacing w:val="-21"/>
          <w:w w:val="105"/>
        </w:rPr>
        <w:t xml:space="preserve"> </w:t>
      </w:r>
      <w:r w:rsidRPr="000F2B54">
        <w:rPr>
          <w:rFonts w:ascii="Cambria" w:hAnsi="Cambria" w:cs="Calibri"/>
          <w:b w:val="0"/>
          <w:bCs w:val="0"/>
          <w:w w:val="105"/>
        </w:rPr>
        <w:t>AP</w:t>
      </w:r>
      <w:r w:rsidRPr="000F2B54">
        <w:rPr>
          <w:rFonts w:ascii="Cambria" w:hAnsi="Cambria" w:cs="Calibri"/>
          <w:b w:val="0"/>
          <w:bCs w:val="0"/>
          <w:spacing w:val="-20"/>
          <w:w w:val="105"/>
        </w:rPr>
        <w:t xml:space="preserve"> </w:t>
      </w:r>
      <w:r w:rsidRPr="000F2B54">
        <w:rPr>
          <w:rFonts w:ascii="Cambria" w:hAnsi="Cambria" w:cs="Calibri"/>
          <w:b w:val="0"/>
          <w:bCs w:val="0"/>
          <w:w w:val="105"/>
        </w:rPr>
        <w:t>for</w:t>
      </w:r>
      <w:r w:rsidRPr="000F2B54">
        <w:rPr>
          <w:rFonts w:ascii="Cambria" w:hAnsi="Cambria" w:cs="Calibri"/>
          <w:b w:val="0"/>
          <w:bCs w:val="0"/>
          <w:spacing w:val="-20"/>
          <w:w w:val="105"/>
        </w:rPr>
        <w:t xml:space="preserve"> </w:t>
      </w:r>
      <w:r w:rsidRPr="000F2B54">
        <w:rPr>
          <w:rFonts w:ascii="Cambria" w:hAnsi="Cambria" w:cs="Calibri"/>
          <w:b w:val="0"/>
          <w:bCs w:val="0"/>
          <w:w w:val="105"/>
        </w:rPr>
        <w:t>students</w:t>
      </w:r>
      <w:r w:rsidRPr="000F2B54">
        <w:rPr>
          <w:rFonts w:ascii="Cambria" w:hAnsi="Cambria" w:cs="Calibri"/>
          <w:b w:val="0"/>
          <w:bCs w:val="0"/>
          <w:spacing w:val="-20"/>
          <w:w w:val="105"/>
        </w:rPr>
        <w:t xml:space="preserve"> </w:t>
      </w:r>
      <w:r w:rsidRPr="000F2B54">
        <w:rPr>
          <w:rFonts w:ascii="Cambria" w:hAnsi="Cambria" w:cs="Calibri"/>
          <w:b w:val="0"/>
          <w:bCs w:val="0"/>
          <w:w w:val="105"/>
        </w:rPr>
        <w:t>from</w:t>
      </w:r>
      <w:r w:rsidRPr="000F2B54">
        <w:rPr>
          <w:rFonts w:ascii="Cambria" w:hAnsi="Cambria" w:cs="Calibri"/>
          <w:b w:val="0"/>
          <w:bCs w:val="0"/>
          <w:spacing w:val="-21"/>
          <w:w w:val="105"/>
        </w:rPr>
        <w:t xml:space="preserve"> </w:t>
      </w:r>
      <w:r w:rsidRPr="000F2B54">
        <w:rPr>
          <w:rFonts w:ascii="Cambria" w:hAnsi="Cambria" w:cs="Calibri"/>
          <w:b w:val="0"/>
          <w:bCs w:val="0"/>
          <w:w w:val="105"/>
        </w:rPr>
        <w:t>ethnic,</w:t>
      </w:r>
      <w:r w:rsidRPr="000F2B54">
        <w:rPr>
          <w:rFonts w:ascii="Cambria" w:hAnsi="Cambria" w:cs="Calibri"/>
          <w:b w:val="0"/>
          <w:bCs w:val="0"/>
          <w:spacing w:val="-20"/>
          <w:w w:val="105"/>
        </w:rPr>
        <w:t xml:space="preserve"> </w:t>
      </w:r>
      <w:r w:rsidRPr="000F2B54">
        <w:rPr>
          <w:rFonts w:ascii="Cambria" w:hAnsi="Cambria" w:cs="Calibri"/>
          <w:b w:val="0"/>
          <w:bCs w:val="0"/>
          <w:w w:val="105"/>
        </w:rPr>
        <w:t>racial,</w:t>
      </w:r>
      <w:r w:rsidRPr="000F2B54">
        <w:rPr>
          <w:rFonts w:ascii="Cambria" w:hAnsi="Cambria" w:cs="Calibri"/>
          <w:b w:val="0"/>
          <w:bCs w:val="0"/>
          <w:spacing w:val="18"/>
          <w:w w:val="105"/>
        </w:rPr>
        <w:t xml:space="preserve"> </w:t>
      </w:r>
      <w:r w:rsidRPr="000F2B54">
        <w:rPr>
          <w:rFonts w:ascii="Cambria" w:hAnsi="Cambria" w:cs="Calibri"/>
          <w:b w:val="0"/>
          <w:bCs w:val="0"/>
          <w:w w:val="105"/>
        </w:rPr>
        <w:t>and socioeconomic</w:t>
      </w:r>
      <w:r w:rsidRPr="000F2B54">
        <w:rPr>
          <w:rFonts w:ascii="Cambria" w:hAnsi="Cambria" w:cs="Calibri"/>
          <w:b w:val="0"/>
          <w:bCs w:val="0"/>
          <w:spacing w:val="-28"/>
          <w:w w:val="105"/>
        </w:rPr>
        <w:t xml:space="preserve"> </w:t>
      </w:r>
      <w:r w:rsidRPr="000F2B54">
        <w:rPr>
          <w:rFonts w:ascii="Cambria" w:hAnsi="Cambria" w:cs="Calibri"/>
          <w:b w:val="0"/>
          <w:bCs w:val="0"/>
          <w:w w:val="105"/>
        </w:rPr>
        <w:t>groups</w:t>
      </w:r>
      <w:r w:rsidRPr="000F2B54">
        <w:rPr>
          <w:rFonts w:ascii="Cambria" w:hAnsi="Cambria" w:cs="Calibri"/>
          <w:b w:val="0"/>
          <w:bCs w:val="0"/>
          <w:spacing w:val="-28"/>
          <w:w w:val="105"/>
        </w:rPr>
        <w:t xml:space="preserve"> </w:t>
      </w:r>
      <w:r w:rsidRPr="000F2B54">
        <w:rPr>
          <w:rFonts w:ascii="Cambria" w:hAnsi="Cambria" w:cs="Calibri"/>
          <w:b w:val="0"/>
          <w:bCs w:val="0"/>
          <w:w w:val="105"/>
        </w:rPr>
        <w:t>that</w:t>
      </w:r>
      <w:r w:rsidRPr="000F2B54">
        <w:rPr>
          <w:rFonts w:ascii="Cambria" w:hAnsi="Cambria" w:cs="Calibri"/>
          <w:b w:val="0"/>
          <w:bCs w:val="0"/>
          <w:spacing w:val="-27"/>
          <w:w w:val="105"/>
        </w:rPr>
        <w:t xml:space="preserve"> </w:t>
      </w:r>
      <w:r w:rsidRPr="000F2B54">
        <w:rPr>
          <w:rFonts w:ascii="Cambria" w:hAnsi="Cambria" w:cs="Calibri"/>
          <w:b w:val="0"/>
          <w:bCs w:val="0"/>
          <w:w w:val="105"/>
        </w:rPr>
        <w:t>have</w:t>
      </w:r>
      <w:r w:rsidRPr="000F2B54">
        <w:rPr>
          <w:rFonts w:ascii="Cambria" w:hAnsi="Cambria" w:cs="Calibri"/>
          <w:b w:val="0"/>
          <w:bCs w:val="0"/>
          <w:spacing w:val="-28"/>
          <w:w w:val="105"/>
        </w:rPr>
        <w:t xml:space="preserve"> </w:t>
      </w:r>
      <w:r w:rsidRPr="000F2B54">
        <w:rPr>
          <w:rFonts w:ascii="Cambria" w:hAnsi="Cambria" w:cs="Calibri"/>
          <w:b w:val="0"/>
          <w:bCs w:val="0"/>
          <w:w w:val="105"/>
        </w:rPr>
        <w:t>been</w:t>
      </w:r>
      <w:r w:rsidRPr="000F2B54">
        <w:rPr>
          <w:rFonts w:ascii="Cambria" w:hAnsi="Cambria" w:cs="Calibri"/>
          <w:b w:val="0"/>
          <w:bCs w:val="0"/>
          <w:spacing w:val="-27"/>
          <w:w w:val="105"/>
        </w:rPr>
        <w:t xml:space="preserve"> </w:t>
      </w:r>
      <w:r w:rsidRPr="000F2B54">
        <w:rPr>
          <w:rFonts w:ascii="Cambria" w:hAnsi="Cambria" w:cs="Calibri"/>
          <w:b w:val="0"/>
          <w:bCs w:val="0"/>
          <w:w w:val="105"/>
        </w:rPr>
        <w:t>traditionally</w:t>
      </w:r>
      <w:r w:rsidRPr="000F2B54">
        <w:rPr>
          <w:rFonts w:ascii="Cambria" w:hAnsi="Cambria" w:cs="Calibri"/>
          <w:b w:val="0"/>
          <w:bCs w:val="0"/>
          <w:spacing w:val="-28"/>
          <w:w w:val="105"/>
        </w:rPr>
        <w:t xml:space="preserve"> </w:t>
      </w:r>
      <w:r w:rsidRPr="000F2B54">
        <w:rPr>
          <w:rFonts w:ascii="Cambria" w:hAnsi="Cambria" w:cs="Calibri"/>
          <w:b w:val="0"/>
          <w:bCs w:val="0"/>
          <w:w w:val="105"/>
        </w:rPr>
        <w:t>underserved.</w:t>
      </w:r>
      <w:r w:rsidRPr="000F2B54">
        <w:rPr>
          <w:rFonts w:ascii="Cambria" w:hAnsi="Cambria" w:cs="Calibri"/>
          <w:b w:val="0"/>
          <w:bCs w:val="0"/>
          <w:spacing w:val="-27"/>
          <w:w w:val="105"/>
        </w:rPr>
        <w:t xml:space="preserve"> </w:t>
      </w:r>
      <w:r w:rsidRPr="000F2B54">
        <w:rPr>
          <w:rFonts w:ascii="Cambria" w:hAnsi="Cambria" w:cs="Calibri"/>
          <w:b w:val="0"/>
          <w:bCs w:val="0"/>
          <w:w w:val="105"/>
        </w:rPr>
        <w:t>Schools</w:t>
      </w:r>
      <w:r w:rsidRPr="000F2B54">
        <w:rPr>
          <w:rFonts w:ascii="Cambria" w:hAnsi="Cambria" w:cs="Calibri"/>
          <w:b w:val="0"/>
          <w:bCs w:val="0"/>
          <w:spacing w:val="-28"/>
          <w:w w:val="105"/>
        </w:rPr>
        <w:t xml:space="preserve"> </w:t>
      </w:r>
      <w:r w:rsidRPr="000F2B54">
        <w:rPr>
          <w:rFonts w:ascii="Cambria" w:hAnsi="Cambria" w:cs="Calibri"/>
          <w:b w:val="0"/>
          <w:bCs w:val="0"/>
          <w:w w:val="105"/>
        </w:rPr>
        <w:t>should</w:t>
      </w:r>
      <w:r w:rsidRPr="000F2B54">
        <w:rPr>
          <w:rFonts w:ascii="Cambria" w:hAnsi="Cambria" w:cs="Calibri"/>
          <w:b w:val="0"/>
          <w:bCs w:val="0"/>
          <w:spacing w:val="-27"/>
          <w:w w:val="105"/>
        </w:rPr>
        <w:t xml:space="preserve"> </w:t>
      </w:r>
      <w:r w:rsidRPr="000F2B54">
        <w:rPr>
          <w:rFonts w:ascii="Cambria" w:hAnsi="Cambria" w:cs="Calibri"/>
          <w:b w:val="0"/>
          <w:bCs w:val="0"/>
          <w:w w:val="105"/>
        </w:rPr>
        <w:t>make</w:t>
      </w:r>
      <w:r w:rsidRPr="000F2B54">
        <w:rPr>
          <w:rFonts w:ascii="Cambria" w:hAnsi="Cambria" w:cs="Calibri"/>
          <w:b w:val="0"/>
          <w:bCs w:val="0"/>
          <w:spacing w:val="-28"/>
          <w:w w:val="105"/>
        </w:rPr>
        <w:t xml:space="preserve"> </w:t>
      </w:r>
      <w:r w:rsidRPr="000F2B54">
        <w:rPr>
          <w:rFonts w:ascii="Cambria" w:hAnsi="Cambria" w:cs="Calibri"/>
          <w:b w:val="0"/>
          <w:bCs w:val="0"/>
          <w:w w:val="105"/>
        </w:rPr>
        <w:t>every</w:t>
      </w:r>
      <w:r w:rsidRPr="000F2B54">
        <w:rPr>
          <w:rFonts w:ascii="Cambria" w:hAnsi="Cambria" w:cs="Calibri"/>
          <w:b w:val="0"/>
          <w:bCs w:val="0"/>
          <w:spacing w:val="-27"/>
          <w:w w:val="105"/>
        </w:rPr>
        <w:t xml:space="preserve"> </w:t>
      </w:r>
      <w:r w:rsidRPr="000F2B54">
        <w:rPr>
          <w:rFonts w:ascii="Cambria" w:hAnsi="Cambria" w:cs="Calibri"/>
          <w:b w:val="0"/>
          <w:bCs w:val="0"/>
          <w:w w:val="105"/>
        </w:rPr>
        <w:t>effort</w:t>
      </w:r>
      <w:r w:rsidRPr="000F2B54">
        <w:rPr>
          <w:rFonts w:ascii="Cambria" w:hAnsi="Cambria" w:cs="Calibri"/>
          <w:b w:val="0"/>
          <w:bCs w:val="0"/>
          <w:spacing w:val="-28"/>
          <w:w w:val="105"/>
        </w:rPr>
        <w:t xml:space="preserve"> </w:t>
      </w:r>
      <w:r w:rsidRPr="000F2B54">
        <w:rPr>
          <w:rFonts w:ascii="Cambria" w:hAnsi="Cambria" w:cs="Calibri"/>
          <w:b w:val="0"/>
          <w:bCs w:val="0"/>
          <w:w w:val="105"/>
        </w:rPr>
        <w:t>to</w:t>
      </w:r>
      <w:r w:rsidRPr="000F2B54">
        <w:rPr>
          <w:rFonts w:ascii="Cambria" w:hAnsi="Cambria" w:cs="Calibri"/>
          <w:b w:val="0"/>
          <w:bCs w:val="0"/>
          <w:spacing w:val="-28"/>
          <w:w w:val="105"/>
        </w:rPr>
        <w:t xml:space="preserve"> </w:t>
      </w:r>
      <w:r w:rsidRPr="000F2B54">
        <w:rPr>
          <w:rFonts w:ascii="Cambria" w:hAnsi="Cambria" w:cs="Calibri"/>
          <w:b w:val="0"/>
          <w:bCs w:val="0"/>
          <w:w w:val="105"/>
        </w:rPr>
        <w:t>ensure</w:t>
      </w:r>
      <w:r w:rsidRPr="000F2B54">
        <w:rPr>
          <w:rFonts w:ascii="Cambria" w:hAnsi="Cambria" w:cs="Calibri"/>
          <w:b w:val="0"/>
          <w:bCs w:val="0"/>
          <w:spacing w:val="-27"/>
          <w:w w:val="105"/>
        </w:rPr>
        <w:t xml:space="preserve"> </w:t>
      </w:r>
      <w:r w:rsidRPr="000F2B54">
        <w:rPr>
          <w:rFonts w:ascii="Cambria" w:hAnsi="Cambria" w:cs="Calibri"/>
          <w:b w:val="0"/>
          <w:bCs w:val="0"/>
          <w:w w:val="105"/>
        </w:rPr>
        <w:t>their</w:t>
      </w:r>
      <w:r w:rsidRPr="000F2B54">
        <w:rPr>
          <w:rFonts w:ascii="Cambria" w:hAnsi="Cambria" w:cs="Calibri"/>
          <w:b w:val="0"/>
          <w:bCs w:val="0"/>
          <w:spacing w:val="-28"/>
          <w:w w:val="105"/>
        </w:rPr>
        <w:t xml:space="preserve"> </w:t>
      </w:r>
      <w:r w:rsidRPr="000F2B54">
        <w:rPr>
          <w:rFonts w:ascii="Cambria" w:hAnsi="Cambria" w:cs="Calibri"/>
          <w:b w:val="0"/>
          <w:bCs w:val="0"/>
          <w:w w:val="105"/>
        </w:rPr>
        <w:t>AP</w:t>
      </w:r>
      <w:r w:rsidRPr="000F2B54">
        <w:rPr>
          <w:rFonts w:ascii="Cambria" w:hAnsi="Cambria" w:cs="Calibri"/>
          <w:b w:val="0"/>
          <w:bCs w:val="0"/>
          <w:spacing w:val="-27"/>
          <w:w w:val="105"/>
        </w:rPr>
        <w:t xml:space="preserve"> </w:t>
      </w:r>
      <w:r w:rsidRPr="000F2B54">
        <w:rPr>
          <w:rFonts w:ascii="Cambria" w:hAnsi="Cambria" w:cs="Calibri"/>
          <w:b w:val="0"/>
          <w:bCs w:val="0"/>
          <w:w w:val="105"/>
        </w:rPr>
        <w:t>classes</w:t>
      </w:r>
      <w:r w:rsidRPr="000F2B54">
        <w:rPr>
          <w:rFonts w:ascii="Cambria" w:hAnsi="Cambria" w:cs="Calibri"/>
          <w:b w:val="0"/>
          <w:bCs w:val="0"/>
          <w:spacing w:val="-28"/>
          <w:w w:val="105"/>
        </w:rPr>
        <w:t xml:space="preserve"> </w:t>
      </w:r>
      <w:r w:rsidRPr="000F2B54">
        <w:rPr>
          <w:rFonts w:ascii="Cambria" w:hAnsi="Cambria" w:cs="Calibri"/>
          <w:b w:val="0"/>
          <w:bCs w:val="0"/>
          <w:w w:val="105"/>
        </w:rPr>
        <w:t>reflect</w:t>
      </w:r>
      <w:r w:rsidRPr="000F2B54">
        <w:rPr>
          <w:rFonts w:ascii="Cambria" w:hAnsi="Cambria" w:cs="Calibri"/>
          <w:b w:val="0"/>
          <w:bCs w:val="0"/>
          <w:spacing w:val="-27"/>
          <w:w w:val="105"/>
        </w:rPr>
        <w:t xml:space="preserve"> </w:t>
      </w:r>
      <w:r w:rsidRPr="000F2B54">
        <w:rPr>
          <w:rFonts w:ascii="Cambria" w:hAnsi="Cambria" w:cs="Calibri"/>
          <w:b w:val="0"/>
          <w:bCs w:val="0"/>
          <w:w w:val="105"/>
        </w:rPr>
        <w:t>the</w:t>
      </w:r>
      <w:r w:rsidRPr="000F2B54">
        <w:rPr>
          <w:rFonts w:ascii="Cambria" w:hAnsi="Cambria" w:cs="Calibri"/>
          <w:b w:val="0"/>
          <w:bCs w:val="0"/>
          <w:spacing w:val="-28"/>
          <w:w w:val="105"/>
        </w:rPr>
        <w:t xml:space="preserve"> </w:t>
      </w:r>
      <w:r w:rsidRPr="000F2B54">
        <w:rPr>
          <w:rFonts w:ascii="Cambria" w:hAnsi="Cambria" w:cs="Calibri"/>
          <w:b w:val="0"/>
          <w:bCs w:val="0"/>
          <w:w w:val="105"/>
        </w:rPr>
        <w:t>diversity</w:t>
      </w:r>
      <w:r w:rsidRPr="000F2B54">
        <w:rPr>
          <w:rFonts w:ascii="Cambria" w:hAnsi="Cambria" w:cs="Calibri"/>
          <w:b w:val="0"/>
          <w:bCs w:val="0"/>
          <w:spacing w:val="-27"/>
          <w:w w:val="105"/>
        </w:rPr>
        <w:t xml:space="preserve"> </w:t>
      </w:r>
      <w:r w:rsidRPr="000F2B54">
        <w:rPr>
          <w:rFonts w:ascii="Cambria" w:hAnsi="Cambria" w:cs="Calibri"/>
          <w:b w:val="0"/>
          <w:bCs w:val="0"/>
          <w:w w:val="105"/>
        </w:rPr>
        <w:t>of</w:t>
      </w:r>
      <w:r w:rsidRPr="000F2B54">
        <w:rPr>
          <w:rFonts w:ascii="Cambria" w:hAnsi="Cambria" w:cs="Calibri"/>
          <w:b w:val="0"/>
          <w:bCs w:val="0"/>
          <w:spacing w:val="-28"/>
          <w:w w:val="105"/>
        </w:rPr>
        <w:t xml:space="preserve"> </w:t>
      </w:r>
      <w:r w:rsidRPr="000F2B54">
        <w:rPr>
          <w:rFonts w:ascii="Cambria" w:hAnsi="Cambria" w:cs="Calibri"/>
          <w:b w:val="0"/>
          <w:bCs w:val="0"/>
          <w:w w:val="105"/>
        </w:rPr>
        <w:t>their</w:t>
      </w:r>
      <w:r w:rsidRPr="000F2B54">
        <w:rPr>
          <w:rFonts w:ascii="Cambria" w:hAnsi="Cambria" w:cs="Calibri"/>
          <w:b w:val="0"/>
          <w:bCs w:val="0"/>
          <w:spacing w:val="-27"/>
          <w:w w:val="105"/>
        </w:rPr>
        <w:t xml:space="preserve"> </w:t>
      </w:r>
      <w:r w:rsidRPr="000F2B54">
        <w:rPr>
          <w:rFonts w:ascii="Cambria" w:hAnsi="Cambria" w:cs="Calibri"/>
          <w:b w:val="0"/>
          <w:bCs w:val="0"/>
          <w:w w:val="105"/>
        </w:rPr>
        <w:t>student population. The College Board also believes that all students should have access to academically challenging</w:t>
      </w:r>
      <w:r w:rsidRPr="000F2B54">
        <w:rPr>
          <w:rFonts w:ascii="Cambria" w:hAnsi="Cambria" w:cs="Calibri"/>
          <w:b w:val="0"/>
          <w:bCs w:val="0"/>
          <w:spacing w:val="-34"/>
          <w:w w:val="105"/>
        </w:rPr>
        <w:t xml:space="preserve"> </w:t>
      </w:r>
      <w:r w:rsidRPr="000F2B54">
        <w:rPr>
          <w:rFonts w:ascii="Cambria" w:hAnsi="Cambria" w:cs="Calibri"/>
          <w:b w:val="0"/>
          <w:bCs w:val="0"/>
          <w:w w:val="105"/>
        </w:rPr>
        <w:t>coursework</w:t>
      </w:r>
      <w:r w:rsidRPr="000F2B54">
        <w:rPr>
          <w:rFonts w:ascii="Cambria" w:hAnsi="Cambria" w:cs="Calibri"/>
          <w:b w:val="0"/>
          <w:bCs w:val="0"/>
          <w:spacing w:val="-34"/>
          <w:w w:val="105"/>
        </w:rPr>
        <w:t xml:space="preserve"> </w:t>
      </w:r>
      <w:r w:rsidRPr="000F2B54">
        <w:rPr>
          <w:rFonts w:ascii="Cambria" w:hAnsi="Cambria" w:cs="Calibri"/>
          <w:b w:val="0"/>
          <w:bCs w:val="0"/>
          <w:w w:val="105"/>
        </w:rPr>
        <w:t>before</w:t>
      </w:r>
      <w:r w:rsidRPr="000F2B54">
        <w:rPr>
          <w:rFonts w:ascii="Cambria" w:hAnsi="Cambria" w:cs="Calibri"/>
          <w:b w:val="0"/>
          <w:bCs w:val="0"/>
          <w:spacing w:val="-34"/>
          <w:w w:val="105"/>
        </w:rPr>
        <w:t xml:space="preserve"> </w:t>
      </w:r>
      <w:r w:rsidRPr="000F2B54">
        <w:rPr>
          <w:rFonts w:ascii="Cambria" w:hAnsi="Cambria" w:cs="Calibri"/>
          <w:b w:val="0"/>
          <w:bCs w:val="0"/>
          <w:w w:val="105"/>
        </w:rPr>
        <w:t>they</w:t>
      </w:r>
      <w:r w:rsidRPr="000F2B54">
        <w:rPr>
          <w:rFonts w:ascii="Cambria" w:hAnsi="Cambria" w:cs="Calibri"/>
          <w:b w:val="0"/>
          <w:bCs w:val="0"/>
          <w:spacing w:val="-34"/>
          <w:w w:val="105"/>
        </w:rPr>
        <w:t xml:space="preserve"> </w:t>
      </w:r>
      <w:r w:rsidRPr="000F2B54">
        <w:rPr>
          <w:rFonts w:ascii="Cambria" w:hAnsi="Cambria" w:cs="Calibri"/>
          <w:b w:val="0"/>
          <w:bCs w:val="0"/>
          <w:w w:val="105"/>
        </w:rPr>
        <w:t>enroll</w:t>
      </w:r>
      <w:r w:rsidRPr="000F2B54">
        <w:rPr>
          <w:rFonts w:ascii="Cambria" w:hAnsi="Cambria" w:cs="Calibri"/>
          <w:b w:val="0"/>
          <w:bCs w:val="0"/>
          <w:spacing w:val="-34"/>
          <w:w w:val="105"/>
        </w:rPr>
        <w:t xml:space="preserve"> </w:t>
      </w:r>
      <w:r w:rsidRPr="000F2B54">
        <w:rPr>
          <w:rFonts w:ascii="Cambria" w:hAnsi="Cambria" w:cs="Calibri"/>
          <w:b w:val="0"/>
          <w:bCs w:val="0"/>
          <w:w w:val="105"/>
        </w:rPr>
        <w:t>in</w:t>
      </w:r>
      <w:r w:rsidRPr="000F2B54">
        <w:rPr>
          <w:rFonts w:ascii="Cambria" w:hAnsi="Cambria" w:cs="Calibri"/>
          <w:b w:val="0"/>
          <w:bCs w:val="0"/>
          <w:spacing w:val="-34"/>
          <w:w w:val="105"/>
        </w:rPr>
        <w:t xml:space="preserve"> </w:t>
      </w:r>
      <w:r w:rsidRPr="000F2B54">
        <w:rPr>
          <w:rFonts w:ascii="Cambria" w:hAnsi="Cambria" w:cs="Calibri"/>
          <w:b w:val="0"/>
          <w:bCs w:val="0"/>
          <w:w w:val="105"/>
        </w:rPr>
        <w:t>AP</w:t>
      </w:r>
      <w:r w:rsidRPr="000F2B54">
        <w:rPr>
          <w:rFonts w:ascii="Cambria" w:hAnsi="Cambria" w:cs="Calibri"/>
          <w:b w:val="0"/>
          <w:bCs w:val="0"/>
          <w:spacing w:val="-34"/>
          <w:w w:val="105"/>
        </w:rPr>
        <w:t xml:space="preserve"> </w:t>
      </w:r>
      <w:r w:rsidRPr="000F2B54">
        <w:rPr>
          <w:rFonts w:ascii="Cambria" w:hAnsi="Cambria" w:cs="Calibri"/>
          <w:b w:val="0"/>
          <w:bCs w:val="0"/>
          <w:w w:val="105"/>
        </w:rPr>
        <w:t>classes,</w:t>
      </w:r>
      <w:r w:rsidRPr="000F2B54">
        <w:rPr>
          <w:rFonts w:ascii="Cambria" w:hAnsi="Cambria" w:cs="Calibri"/>
          <w:b w:val="0"/>
          <w:bCs w:val="0"/>
          <w:spacing w:val="-35"/>
          <w:w w:val="105"/>
        </w:rPr>
        <w:t xml:space="preserve"> </w:t>
      </w:r>
      <w:r w:rsidRPr="000F2B54">
        <w:rPr>
          <w:rFonts w:ascii="Cambria" w:hAnsi="Cambria" w:cs="Calibri"/>
          <w:b w:val="0"/>
          <w:bCs w:val="0"/>
          <w:w w:val="105"/>
        </w:rPr>
        <w:t>wh</w:t>
      </w:r>
      <w:r w:rsidR="000F2B54" w:rsidRPr="000F2B54">
        <w:rPr>
          <w:rFonts w:ascii="Cambria" w:hAnsi="Cambria" w:cs="Calibri"/>
          <w:b w:val="0"/>
          <w:bCs w:val="0"/>
          <w:w w:val="105"/>
        </w:rPr>
        <w:t>ich</w:t>
      </w:r>
      <w:r w:rsidRPr="000F2B54">
        <w:rPr>
          <w:rFonts w:ascii="Cambria" w:hAnsi="Cambria" w:cs="Calibri"/>
          <w:b w:val="0"/>
          <w:bCs w:val="0"/>
          <w:w w:val="105"/>
        </w:rPr>
        <w:t xml:space="preserve"> can</w:t>
      </w:r>
      <w:r w:rsidRPr="000F2B54">
        <w:rPr>
          <w:rFonts w:ascii="Cambria" w:hAnsi="Cambria" w:cs="Calibri"/>
          <w:b w:val="0"/>
          <w:bCs w:val="0"/>
          <w:spacing w:val="-19"/>
          <w:w w:val="105"/>
        </w:rPr>
        <w:t xml:space="preserve"> </w:t>
      </w:r>
      <w:r w:rsidRPr="000F2B54">
        <w:rPr>
          <w:rFonts w:ascii="Cambria" w:hAnsi="Cambria" w:cs="Calibri"/>
          <w:b w:val="0"/>
          <w:bCs w:val="0"/>
          <w:w w:val="105"/>
        </w:rPr>
        <w:t>prepare</w:t>
      </w:r>
      <w:r w:rsidRPr="000F2B54">
        <w:rPr>
          <w:rFonts w:ascii="Cambria" w:hAnsi="Cambria" w:cs="Calibri"/>
          <w:b w:val="0"/>
          <w:bCs w:val="0"/>
          <w:spacing w:val="-19"/>
          <w:w w:val="105"/>
        </w:rPr>
        <w:t xml:space="preserve"> </w:t>
      </w:r>
      <w:r w:rsidRPr="000F2B54">
        <w:rPr>
          <w:rFonts w:ascii="Cambria" w:hAnsi="Cambria" w:cs="Calibri"/>
          <w:b w:val="0"/>
          <w:bCs w:val="0"/>
          <w:w w:val="105"/>
        </w:rPr>
        <w:t>them</w:t>
      </w:r>
      <w:r w:rsidRPr="000F2B54">
        <w:rPr>
          <w:rFonts w:ascii="Cambria" w:hAnsi="Cambria" w:cs="Calibri"/>
          <w:b w:val="0"/>
          <w:bCs w:val="0"/>
          <w:spacing w:val="-19"/>
          <w:w w:val="105"/>
        </w:rPr>
        <w:t xml:space="preserve"> </w:t>
      </w:r>
      <w:r w:rsidRPr="000F2B54">
        <w:rPr>
          <w:rFonts w:ascii="Cambria" w:hAnsi="Cambria" w:cs="Calibri"/>
          <w:b w:val="0"/>
          <w:bCs w:val="0"/>
          <w:w w:val="105"/>
        </w:rPr>
        <w:t>for</w:t>
      </w:r>
      <w:r w:rsidRPr="000F2B54">
        <w:rPr>
          <w:rFonts w:ascii="Cambria" w:hAnsi="Cambria" w:cs="Calibri"/>
          <w:b w:val="0"/>
          <w:bCs w:val="0"/>
          <w:spacing w:val="-19"/>
          <w:w w:val="105"/>
        </w:rPr>
        <w:t xml:space="preserve"> </w:t>
      </w:r>
      <w:r w:rsidRPr="000F2B54">
        <w:rPr>
          <w:rFonts w:ascii="Cambria" w:hAnsi="Cambria" w:cs="Calibri"/>
          <w:b w:val="0"/>
          <w:bCs w:val="0"/>
          <w:w w:val="105"/>
        </w:rPr>
        <w:t>AP</w:t>
      </w:r>
      <w:r w:rsidRPr="000F2B54">
        <w:rPr>
          <w:rFonts w:ascii="Cambria" w:hAnsi="Cambria" w:cs="Calibri"/>
          <w:b w:val="0"/>
          <w:bCs w:val="0"/>
          <w:spacing w:val="-19"/>
          <w:w w:val="105"/>
        </w:rPr>
        <w:t xml:space="preserve"> </w:t>
      </w:r>
      <w:r w:rsidRPr="000F2B54">
        <w:rPr>
          <w:rFonts w:ascii="Cambria" w:hAnsi="Cambria" w:cs="Calibri"/>
          <w:b w:val="0"/>
          <w:bCs w:val="0"/>
          <w:w w:val="105"/>
        </w:rPr>
        <w:t>success.</w:t>
      </w:r>
      <w:r w:rsidRPr="000F2B54">
        <w:rPr>
          <w:rFonts w:ascii="Cambria" w:hAnsi="Cambria" w:cs="Calibri"/>
          <w:b w:val="0"/>
          <w:bCs w:val="0"/>
          <w:spacing w:val="-18"/>
          <w:w w:val="105"/>
        </w:rPr>
        <w:t xml:space="preserve"> </w:t>
      </w:r>
      <w:r w:rsidRPr="000F2B54">
        <w:rPr>
          <w:rFonts w:ascii="Cambria" w:hAnsi="Cambria" w:cs="Calibri"/>
          <w:b w:val="0"/>
          <w:bCs w:val="0"/>
          <w:w w:val="105"/>
        </w:rPr>
        <w:t>It</w:t>
      </w:r>
      <w:r w:rsidRPr="000F2B54">
        <w:rPr>
          <w:rFonts w:ascii="Cambria" w:hAnsi="Cambria" w:cs="Calibri"/>
          <w:b w:val="0"/>
          <w:bCs w:val="0"/>
          <w:spacing w:val="-19"/>
          <w:w w:val="105"/>
        </w:rPr>
        <w:t xml:space="preserve"> </w:t>
      </w:r>
      <w:r w:rsidRPr="000F2B54">
        <w:rPr>
          <w:rFonts w:ascii="Cambria" w:hAnsi="Cambria" w:cs="Calibri"/>
          <w:b w:val="0"/>
          <w:bCs w:val="0"/>
          <w:w w:val="105"/>
        </w:rPr>
        <w:t>is</w:t>
      </w:r>
      <w:r w:rsidRPr="000F2B54">
        <w:rPr>
          <w:rFonts w:ascii="Cambria" w:hAnsi="Cambria" w:cs="Calibri"/>
          <w:b w:val="0"/>
          <w:bCs w:val="0"/>
          <w:spacing w:val="-19"/>
          <w:w w:val="105"/>
        </w:rPr>
        <w:t xml:space="preserve"> </w:t>
      </w:r>
      <w:r w:rsidRPr="000F2B54">
        <w:rPr>
          <w:rFonts w:ascii="Cambria" w:hAnsi="Cambria" w:cs="Calibri"/>
          <w:b w:val="0"/>
          <w:bCs w:val="0"/>
          <w:w w:val="105"/>
        </w:rPr>
        <w:t>only</w:t>
      </w:r>
      <w:r w:rsidRPr="000F2B54">
        <w:rPr>
          <w:rFonts w:ascii="Cambria" w:hAnsi="Cambria" w:cs="Calibri"/>
          <w:b w:val="0"/>
          <w:bCs w:val="0"/>
          <w:spacing w:val="-19"/>
          <w:w w:val="105"/>
        </w:rPr>
        <w:t xml:space="preserve"> </w:t>
      </w:r>
      <w:r w:rsidRPr="000F2B54">
        <w:rPr>
          <w:rFonts w:ascii="Cambria" w:hAnsi="Cambria" w:cs="Calibri"/>
          <w:b w:val="0"/>
          <w:bCs w:val="0"/>
          <w:w w:val="105"/>
        </w:rPr>
        <w:t>through</w:t>
      </w:r>
      <w:r w:rsidRPr="000F2B54">
        <w:rPr>
          <w:rFonts w:ascii="Cambria" w:hAnsi="Cambria" w:cs="Calibri"/>
          <w:b w:val="0"/>
          <w:bCs w:val="0"/>
          <w:spacing w:val="-19"/>
          <w:w w:val="105"/>
        </w:rPr>
        <w:t xml:space="preserve"> </w:t>
      </w:r>
      <w:r w:rsidRPr="000F2B54">
        <w:rPr>
          <w:rFonts w:ascii="Cambria" w:hAnsi="Cambria" w:cs="Calibri"/>
          <w:b w:val="0"/>
          <w:bCs w:val="0"/>
          <w:w w:val="105"/>
        </w:rPr>
        <w:t>a</w:t>
      </w:r>
      <w:r w:rsidRPr="000F2B54">
        <w:rPr>
          <w:rFonts w:ascii="Cambria" w:hAnsi="Cambria" w:cs="Calibri"/>
          <w:b w:val="0"/>
          <w:bCs w:val="0"/>
          <w:spacing w:val="-19"/>
          <w:w w:val="105"/>
        </w:rPr>
        <w:t xml:space="preserve"> </w:t>
      </w:r>
      <w:r w:rsidRPr="000F2B54">
        <w:rPr>
          <w:rFonts w:ascii="Cambria" w:hAnsi="Cambria" w:cs="Calibri"/>
          <w:b w:val="0"/>
          <w:bCs w:val="0"/>
          <w:w w:val="105"/>
        </w:rPr>
        <w:t>commitment</w:t>
      </w:r>
      <w:r w:rsidRPr="000F2B54">
        <w:rPr>
          <w:rFonts w:ascii="Cambria" w:hAnsi="Cambria" w:cs="Calibri"/>
          <w:b w:val="0"/>
          <w:bCs w:val="0"/>
          <w:spacing w:val="-18"/>
          <w:w w:val="105"/>
        </w:rPr>
        <w:t xml:space="preserve"> </w:t>
      </w:r>
      <w:r w:rsidRPr="000F2B54">
        <w:rPr>
          <w:rFonts w:ascii="Cambria" w:hAnsi="Cambria" w:cs="Calibri"/>
          <w:b w:val="0"/>
          <w:bCs w:val="0"/>
          <w:w w:val="105"/>
        </w:rPr>
        <w:t>to</w:t>
      </w:r>
      <w:r w:rsidRPr="000F2B54">
        <w:rPr>
          <w:rFonts w:ascii="Cambria" w:hAnsi="Cambria" w:cs="Calibri"/>
          <w:b w:val="0"/>
          <w:bCs w:val="0"/>
          <w:spacing w:val="-19"/>
          <w:w w:val="105"/>
        </w:rPr>
        <w:t xml:space="preserve"> </w:t>
      </w:r>
      <w:r w:rsidRPr="000F2B54">
        <w:rPr>
          <w:rFonts w:ascii="Cambria" w:hAnsi="Cambria" w:cs="Calibri"/>
          <w:b w:val="0"/>
          <w:bCs w:val="0"/>
          <w:w w:val="105"/>
        </w:rPr>
        <w:t>equitable</w:t>
      </w:r>
      <w:r w:rsidRPr="000F2B54">
        <w:rPr>
          <w:rFonts w:ascii="Cambria" w:hAnsi="Cambria" w:cs="Calibri"/>
          <w:b w:val="0"/>
          <w:bCs w:val="0"/>
          <w:spacing w:val="-19"/>
          <w:w w:val="105"/>
        </w:rPr>
        <w:t xml:space="preserve"> </w:t>
      </w:r>
      <w:r w:rsidRPr="000F2B54">
        <w:rPr>
          <w:rFonts w:ascii="Cambria" w:hAnsi="Cambria" w:cs="Calibri"/>
          <w:b w:val="0"/>
          <w:bCs w:val="0"/>
          <w:w w:val="105"/>
        </w:rPr>
        <w:t>preparation</w:t>
      </w:r>
      <w:r w:rsidRPr="000F2B54">
        <w:rPr>
          <w:rFonts w:ascii="Cambria" w:hAnsi="Cambria" w:cs="Calibri"/>
          <w:b w:val="0"/>
          <w:bCs w:val="0"/>
          <w:spacing w:val="-19"/>
          <w:w w:val="105"/>
        </w:rPr>
        <w:t xml:space="preserve"> </w:t>
      </w:r>
      <w:r w:rsidRPr="000F2B54">
        <w:rPr>
          <w:rFonts w:ascii="Cambria" w:hAnsi="Cambria" w:cs="Calibri"/>
          <w:b w:val="0"/>
          <w:bCs w:val="0"/>
          <w:w w:val="105"/>
        </w:rPr>
        <w:t>and</w:t>
      </w:r>
      <w:r w:rsidRPr="000F2B54">
        <w:rPr>
          <w:rFonts w:ascii="Cambria" w:hAnsi="Cambria" w:cs="Calibri"/>
          <w:b w:val="0"/>
          <w:bCs w:val="0"/>
          <w:spacing w:val="-19"/>
          <w:w w:val="105"/>
        </w:rPr>
        <w:t xml:space="preserve"> </w:t>
      </w:r>
      <w:r w:rsidRPr="000F2B54">
        <w:rPr>
          <w:rFonts w:ascii="Cambria" w:hAnsi="Cambria" w:cs="Calibri"/>
          <w:b w:val="0"/>
          <w:bCs w:val="0"/>
          <w:w w:val="105"/>
        </w:rPr>
        <w:t>access</w:t>
      </w:r>
      <w:r w:rsidRPr="000F2B54">
        <w:rPr>
          <w:rFonts w:ascii="Cambria" w:hAnsi="Cambria" w:cs="Calibri"/>
          <w:b w:val="0"/>
          <w:bCs w:val="0"/>
          <w:spacing w:val="-19"/>
          <w:w w:val="105"/>
        </w:rPr>
        <w:t xml:space="preserve"> </w:t>
      </w:r>
      <w:r w:rsidRPr="000F2B54">
        <w:rPr>
          <w:rFonts w:ascii="Cambria" w:hAnsi="Cambria" w:cs="Calibri"/>
          <w:b w:val="0"/>
          <w:bCs w:val="0"/>
          <w:w w:val="105"/>
        </w:rPr>
        <w:t>that</w:t>
      </w:r>
      <w:r w:rsidRPr="000F2B54">
        <w:rPr>
          <w:rFonts w:ascii="Cambria" w:hAnsi="Cambria" w:cs="Calibri"/>
          <w:b w:val="0"/>
          <w:bCs w:val="0"/>
          <w:spacing w:val="-18"/>
          <w:w w:val="105"/>
        </w:rPr>
        <w:t xml:space="preserve"> </w:t>
      </w:r>
      <w:r w:rsidRPr="000F2B54">
        <w:rPr>
          <w:rFonts w:ascii="Cambria" w:hAnsi="Cambria" w:cs="Calibri"/>
          <w:b w:val="0"/>
          <w:bCs w:val="0"/>
          <w:w w:val="105"/>
        </w:rPr>
        <w:t>true</w:t>
      </w:r>
      <w:r w:rsidRPr="000F2B54">
        <w:rPr>
          <w:rFonts w:ascii="Cambria" w:hAnsi="Cambria" w:cs="Calibri"/>
          <w:b w:val="0"/>
          <w:bCs w:val="0"/>
          <w:spacing w:val="-19"/>
          <w:w w:val="105"/>
        </w:rPr>
        <w:t xml:space="preserve"> </w:t>
      </w:r>
      <w:r w:rsidRPr="000F2B54">
        <w:rPr>
          <w:rFonts w:ascii="Cambria" w:hAnsi="Cambria" w:cs="Calibri"/>
          <w:b w:val="0"/>
          <w:bCs w:val="0"/>
          <w:w w:val="105"/>
        </w:rPr>
        <w:t>equity</w:t>
      </w:r>
      <w:r w:rsidRPr="000F2B54">
        <w:rPr>
          <w:rFonts w:ascii="Cambria" w:hAnsi="Cambria" w:cs="Calibri"/>
          <w:b w:val="0"/>
          <w:bCs w:val="0"/>
          <w:spacing w:val="-19"/>
          <w:w w:val="105"/>
        </w:rPr>
        <w:t xml:space="preserve"> </w:t>
      </w:r>
      <w:r w:rsidRPr="000F2B54">
        <w:rPr>
          <w:rFonts w:ascii="Cambria" w:hAnsi="Cambria" w:cs="Calibri"/>
          <w:b w:val="0"/>
          <w:bCs w:val="0"/>
          <w:w w:val="105"/>
        </w:rPr>
        <w:t>and</w:t>
      </w:r>
      <w:r w:rsidRPr="000F2B54">
        <w:rPr>
          <w:rFonts w:ascii="Cambria" w:hAnsi="Cambria" w:cs="Calibri"/>
          <w:b w:val="0"/>
          <w:bCs w:val="0"/>
          <w:spacing w:val="-19"/>
          <w:w w:val="105"/>
        </w:rPr>
        <w:t xml:space="preserve"> </w:t>
      </w:r>
      <w:r w:rsidRPr="000F2B54">
        <w:rPr>
          <w:rFonts w:ascii="Cambria" w:hAnsi="Cambria" w:cs="Calibri"/>
          <w:b w:val="0"/>
          <w:bCs w:val="0"/>
          <w:w w:val="105"/>
        </w:rPr>
        <w:t>excellence</w:t>
      </w:r>
      <w:r w:rsidRPr="000F2B54">
        <w:rPr>
          <w:rFonts w:ascii="Cambria" w:hAnsi="Cambria" w:cs="Calibri"/>
          <w:b w:val="0"/>
          <w:bCs w:val="0"/>
          <w:spacing w:val="-19"/>
          <w:w w:val="105"/>
        </w:rPr>
        <w:t xml:space="preserve"> </w:t>
      </w:r>
      <w:r w:rsidRPr="000F2B54">
        <w:rPr>
          <w:rFonts w:ascii="Cambria" w:hAnsi="Cambria" w:cs="Calibri"/>
          <w:b w:val="0"/>
          <w:bCs w:val="0"/>
          <w:w w:val="105"/>
        </w:rPr>
        <w:t>can</w:t>
      </w:r>
      <w:r w:rsidRPr="000F2B54">
        <w:rPr>
          <w:rFonts w:ascii="Cambria" w:hAnsi="Cambria" w:cs="Calibri"/>
          <w:b w:val="0"/>
          <w:bCs w:val="0"/>
          <w:spacing w:val="-19"/>
          <w:w w:val="105"/>
        </w:rPr>
        <w:t xml:space="preserve"> </w:t>
      </w:r>
      <w:r w:rsidRPr="000F2B54">
        <w:rPr>
          <w:rFonts w:ascii="Cambria" w:hAnsi="Cambria" w:cs="Calibri"/>
          <w:b w:val="0"/>
          <w:bCs w:val="0"/>
          <w:w w:val="105"/>
        </w:rPr>
        <w:t>be</w:t>
      </w:r>
      <w:r w:rsidRPr="000F2B54">
        <w:rPr>
          <w:rFonts w:ascii="Cambria" w:hAnsi="Cambria" w:cs="Calibri"/>
          <w:b w:val="0"/>
          <w:bCs w:val="0"/>
          <w:spacing w:val="-18"/>
          <w:w w:val="105"/>
        </w:rPr>
        <w:t xml:space="preserve"> </w:t>
      </w:r>
      <w:r w:rsidRPr="000F2B54">
        <w:rPr>
          <w:rFonts w:ascii="Cambria" w:hAnsi="Cambria" w:cs="Calibri"/>
          <w:b w:val="0"/>
          <w:bCs w:val="0"/>
          <w:w w:val="105"/>
        </w:rPr>
        <w:t>achieved.</w:t>
      </w:r>
    </w:p>
    <w:p w14:paraId="6BAD9965" w14:textId="77777777" w:rsidR="00CC44F9" w:rsidRDefault="00CC44F9" w:rsidP="000F2B54">
      <w:pPr>
        <w:spacing w:before="15"/>
        <w:rPr>
          <w:rFonts w:ascii="Cambria" w:hAnsi="Cambria" w:cs="Calibri"/>
          <w:b/>
          <w:color w:val="0A5293"/>
        </w:rPr>
      </w:pPr>
    </w:p>
    <w:p w14:paraId="323B0E69" w14:textId="531BC6FC" w:rsidR="00B70FBF" w:rsidRPr="000F2B54" w:rsidRDefault="00B70FBF" w:rsidP="000F2B54">
      <w:pPr>
        <w:spacing w:before="15"/>
        <w:rPr>
          <w:rFonts w:ascii="Cambria" w:hAnsi="Cambria" w:cs="Calibri"/>
          <w:b/>
        </w:rPr>
      </w:pPr>
      <w:r w:rsidRPr="000F2B54">
        <w:rPr>
          <w:rFonts w:ascii="Cambria" w:hAnsi="Cambria" w:cs="Calibri"/>
          <w:b/>
          <w:color w:val="0A5293"/>
        </w:rPr>
        <w:t>Plagiarism Policy Overview</w:t>
      </w:r>
    </w:p>
    <w:p w14:paraId="08815EB2" w14:textId="074BC8FF" w:rsidR="000F2B54" w:rsidRPr="000F2B54" w:rsidRDefault="000F2B54" w:rsidP="000F2B54">
      <w:pPr>
        <w:spacing w:before="24" w:line="252" w:lineRule="auto"/>
        <w:ind w:right="97"/>
        <w:rPr>
          <w:rFonts w:ascii="Cambria" w:hAnsi="Cambria" w:cs="Calibri"/>
          <w:b/>
          <w:sz w:val="20"/>
          <w:szCs w:val="20"/>
        </w:rPr>
      </w:pPr>
      <w:r w:rsidRPr="000F2B54">
        <w:rPr>
          <w:rFonts w:ascii="Cambria" w:hAnsi="Cambria" w:cs="Calibri"/>
          <w:b/>
          <w:sz w:val="22"/>
          <w:szCs w:val="22"/>
        </w:rPr>
        <w:t xml:space="preserve">AP Capstone™ Policy on Plagiarism and Falsification or Fabrication of Information </w:t>
      </w:r>
      <w:r w:rsidRPr="000F2B54">
        <w:rPr>
          <w:rFonts w:ascii="Cambria" w:hAnsi="Cambria" w:cs="Calibri"/>
          <w:b/>
          <w:sz w:val="20"/>
          <w:szCs w:val="20"/>
        </w:rPr>
        <w:t>(pg. 60, Course and Exam Description)</w:t>
      </w:r>
    </w:p>
    <w:p w14:paraId="46A79B49" w14:textId="4B308C0F" w:rsidR="00B70FBF" w:rsidRDefault="000F2B54" w:rsidP="000F2B54">
      <w:pPr>
        <w:rPr>
          <w:rFonts w:ascii="Cambria" w:hAnsi="Cambria" w:cs="Calibri"/>
          <w:sz w:val="20"/>
          <w:szCs w:val="20"/>
        </w:rPr>
      </w:pPr>
      <w:r w:rsidRPr="000F2B54">
        <w:rPr>
          <w:rFonts w:ascii="Cambria" w:hAnsi="Cambria" w:cs="Calibri"/>
          <w:sz w:val="20"/>
          <w:szCs w:val="20"/>
        </w:rPr>
        <w:t>A student who fails to acknowledge the source or author of any and all information or evidence taken from the work of someone else through citation, attribution or reference in the body of the work, or through a bibliographic entry, will receive a score of 0 on that particular component of the AP Seminar and/or AP Research Performance Task. In AP Seminar, a team of students that fails to properly acknowledge sources or authors on the Team Multimedia Presentation will receive a group score of 0 for that component of the Team Project and Presentation. A student who incorporates falsified or fabricated information (e.g. evidence, data, sources, and/or authors) will receive a score of 0 on that particular component of the AP Seminar and/or AP Research Performance Task. In AP Seminar, a team of students that incorporates falsified or fabricated information in the Team Multimedia Presentation will receive a group score of 0 for that component of the Team Project and Presentation.</w:t>
      </w:r>
    </w:p>
    <w:p w14:paraId="2079ECE6" w14:textId="6CDF46F4" w:rsidR="00CC44F9" w:rsidRPr="00963ACB" w:rsidRDefault="00CC44F9" w:rsidP="000F2B54">
      <w:pPr>
        <w:rPr>
          <w:rFonts w:ascii="Cambria" w:hAnsi="Cambria" w:cs="Calibri"/>
          <w:b/>
          <w:bCs/>
          <w:sz w:val="20"/>
          <w:szCs w:val="20"/>
        </w:rPr>
      </w:pPr>
      <w:r w:rsidRPr="00963ACB">
        <w:rPr>
          <w:rFonts w:ascii="Cambria" w:hAnsi="Cambria" w:cs="Calibri"/>
          <w:b/>
          <w:bCs/>
          <w:sz w:val="20"/>
          <w:szCs w:val="20"/>
        </w:rPr>
        <w:t>[CR2a] [CR2b]</w:t>
      </w:r>
    </w:p>
    <w:p w14:paraId="4C340AF4" w14:textId="77777777" w:rsidR="005F5BFB" w:rsidRDefault="005F5BFB" w:rsidP="005F5BFB">
      <w:pPr>
        <w:pStyle w:val="Heading2"/>
        <w:spacing w:before="50"/>
        <w:rPr>
          <w:rFonts w:ascii="Cambria" w:hAnsi="Cambria"/>
          <w:b/>
          <w:bCs/>
          <w:sz w:val="24"/>
          <w:szCs w:val="24"/>
        </w:rPr>
      </w:pPr>
    </w:p>
    <w:p w14:paraId="43FA794F" w14:textId="12BF33D4" w:rsidR="005F5BFB" w:rsidRPr="005F5BFB" w:rsidRDefault="005F5BFB" w:rsidP="005F5BFB">
      <w:pPr>
        <w:pStyle w:val="Heading2"/>
        <w:spacing w:before="50"/>
        <w:rPr>
          <w:rFonts w:ascii="Cambria" w:hAnsi="Cambria"/>
          <w:b/>
          <w:bCs/>
          <w:sz w:val="24"/>
          <w:szCs w:val="24"/>
        </w:rPr>
      </w:pPr>
      <w:r w:rsidRPr="005F5BFB">
        <w:rPr>
          <w:rFonts w:ascii="Cambria" w:hAnsi="Cambria"/>
          <w:b/>
          <w:bCs/>
          <w:sz w:val="24"/>
          <w:szCs w:val="24"/>
        </w:rPr>
        <w:t>Student Assessments and Class Grade Distribution</w:t>
      </w:r>
    </w:p>
    <w:p w14:paraId="0B5F7614" w14:textId="68419815" w:rsidR="005F5BFB" w:rsidRPr="005F5BFB" w:rsidRDefault="00C34347" w:rsidP="005F5BFB">
      <w:pPr>
        <w:pStyle w:val="Heading2"/>
        <w:spacing w:before="50"/>
        <w:rPr>
          <w:rFonts w:ascii="Cambria" w:hAnsi="Cambria"/>
          <w:b/>
          <w:bCs/>
          <w:color w:val="000000" w:themeColor="text1"/>
          <w:sz w:val="22"/>
          <w:szCs w:val="22"/>
        </w:rPr>
      </w:pPr>
      <w:r w:rsidRPr="005F5BFB">
        <w:rPr>
          <w:rFonts w:ascii="Cambria" w:hAnsi="Cambria"/>
          <w:b/>
          <w:bCs/>
          <w:color w:val="000000" w:themeColor="text1"/>
          <w:sz w:val="22"/>
          <w:szCs w:val="22"/>
        </w:rPr>
        <w:t>The College Board Score Breakdown</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82"/>
        <w:gridCol w:w="2978"/>
      </w:tblGrid>
      <w:tr w:rsidR="00C34347" w:rsidRPr="00C34347" w14:paraId="27EA074B" w14:textId="77777777" w:rsidTr="005F5BFB">
        <w:trPr>
          <w:trHeight w:val="228"/>
        </w:trPr>
        <w:tc>
          <w:tcPr>
            <w:tcW w:w="3982" w:type="dxa"/>
            <w:tcBorders>
              <w:top w:val="nil"/>
              <w:left w:val="nil"/>
              <w:bottom w:val="nil"/>
            </w:tcBorders>
            <w:shd w:val="clear" w:color="auto" w:fill="4F81BC"/>
          </w:tcPr>
          <w:p w14:paraId="1C7BF31D" w14:textId="77777777" w:rsidR="00C34347" w:rsidRPr="00C34347" w:rsidRDefault="00C34347" w:rsidP="00C34347">
            <w:pPr>
              <w:pStyle w:val="TableParagraph"/>
              <w:spacing w:before="67"/>
              <w:ind w:left="1277" w:right="1231"/>
              <w:rPr>
                <w:rFonts w:ascii="Cambria" w:hAnsi="Cambria"/>
                <w:b/>
                <w:sz w:val="20"/>
                <w:szCs w:val="20"/>
              </w:rPr>
            </w:pPr>
            <w:r w:rsidRPr="00C34347">
              <w:rPr>
                <w:rFonts w:ascii="Cambria" w:hAnsi="Cambria"/>
                <w:b/>
                <w:color w:val="FFFFFF"/>
                <w:w w:val="105"/>
                <w:sz w:val="20"/>
                <w:szCs w:val="20"/>
              </w:rPr>
              <w:t>Element</w:t>
            </w:r>
          </w:p>
        </w:tc>
        <w:tc>
          <w:tcPr>
            <w:tcW w:w="2978" w:type="dxa"/>
            <w:tcBorders>
              <w:top w:val="nil"/>
              <w:bottom w:val="nil"/>
              <w:right w:val="nil"/>
            </w:tcBorders>
            <w:shd w:val="clear" w:color="auto" w:fill="4F81BC"/>
          </w:tcPr>
          <w:p w14:paraId="5A2A6824" w14:textId="77777777" w:rsidR="00C34347" w:rsidRPr="00C34347" w:rsidRDefault="00C34347" w:rsidP="00DF07D3">
            <w:pPr>
              <w:pStyle w:val="TableParagraph"/>
              <w:spacing w:before="67"/>
              <w:ind w:left="859" w:right="817"/>
              <w:jc w:val="center"/>
              <w:rPr>
                <w:rFonts w:ascii="Cambria" w:hAnsi="Cambria"/>
                <w:b/>
                <w:sz w:val="20"/>
                <w:szCs w:val="20"/>
              </w:rPr>
            </w:pPr>
            <w:r w:rsidRPr="00C34347">
              <w:rPr>
                <w:rFonts w:ascii="Cambria" w:hAnsi="Cambria"/>
                <w:b/>
                <w:color w:val="FFFFFF"/>
                <w:sz w:val="20"/>
                <w:szCs w:val="20"/>
              </w:rPr>
              <w:t>Percentage</w:t>
            </w:r>
          </w:p>
        </w:tc>
      </w:tr>
      <w:tr w:rsidR="00C34347" w:rsidRPr="00C34347" w14:paraId="3B558734" w14:textId="77777777" w:rsidTr="005F5BFB">
        <w:trPr>
          <w:trHeight w:val="207"/>
        </w:trPr>
        <w:tc>
          <w:tcPr>
            <w:tcW w:w="3982" w:type="dxa"/>
            <w:tcBorders>
              <w:top w:val="single" w:sz="8" w:space="0" w:color="4F81BC"/>
              <w:left w:val="single" w:sz="8" w:space="0" w:color="4F81BC"/>
              <w:bottom w:val="single" w:sz="8" w:space="0" w:color="4F81BC"/>
            </w:tcBorders>
            <w:shd w:val="clear" w:color="auto" w:fill="EDF1F8"/>
          </w:tcPr>
          <w:p w14:paraId="58269665" w14:textId="77777777" w:rsidR="00C34347" w:rsidRPr="005F5BFB" w:rsidRDefault="00C34347" w:rsidP="00C34347">
            <w:pPr>
              <w:pStyle w:val="TableParagraph"/>
              <w:spacing w:before="42"/>
              <w:ind w:left="150" w:right="93"/>
              <w:rPr>
                <w:rFonts w:ascii="Cambria" w:hAnsi="Cambria"/>
                <w:bCs/>
                <w:sz w:val="20"/>
                <w:szCs w:val="20"/>
              </w:rPr>
            </w:pPr>
            <w:r w:rsidRPr="005F5BFB">
              <w:rPr>
                <w:rFonts w:ascii="Cambria" w:hAnsi="Cambria"/>
                <w:bCs/>
                <w:sz w:val="20"/>
                <w:szCs w:val="20"/>
              </w:rPr>
              <w:t>Academic Paper</w:t>
            </w:r>
          </w:p>
        </w:tc>
        <w:tc>
          <w:tcPr>
            <w:tcW w:w="2978" w:type="dxa"/>
            <w:tcBorders>
              <w:top w:val="single" w:sz="8" w:space="0" w:color="4F81BC"/>
              <w:bottom w:val="single" w:sz="8" w:space="0" w:color="4F81BC"/>
              <w:right w:val="single" w:sz="8" w:space="0" w:color="4F81BC"/>
            </w:tcBorders>
            <w:shd w:val="clear" w:color="auto" w:fill="EDF1F8"/>
          </w:tcPr>
          <w:p w14:paraId="5B648BD6" w14:textId="77777777" w:rsidR="00C34347" w:rsidRPr="005F5BFB" w:rsidRDefault="00C34347" w:rsidP="00DF07D3">
            <w:pPr>
              <w:pStyle w:val="TableParagraph"/>
              <w:spacing w:before="27"/>
              <w:ind w:left="786" w:right="682"/>
              <w:jc w:val="center"/>
              <w:rPr>
                <w:rFonts w:ascii="Cambria" w:hAnsi="Cambria"/>
                <w:bCs/>
                <w:sz w:val="20"/>
                <w:szCs w:val="20"/>
              </w:rPr>
            </w:pPr>
            <w:r w:rsidRPr="005F5BFB">
              <w:rPr>
                <w:rFonts w:ascii="Cambria" w:hAnsi="Cambria"/>
                <w:bCs/>
                <w:sz w:val="20"/>
                <w:szCs w:val="20"/>
              </w:rPr>
              <w:t>75% of score</w:t>
            </w:r>
          </w:p>
        </w:tc>
      </w:tr>
      <w:tr w:rsidR="00C34347" w:rsidRPr="00C34347" w14:paraId="7ACB65F7" w14:textId="77777777" w:rsidTr="005F5BFB">
        <w:trPr>
          <w:trHeight w:val="369"/>
        </w:trPr>
        <w:tc>
          <w:tcPr>
            <w:tcW w:w="3982" w:type="dxa"/>
            <w:tcBorders>
              <w:top w:val="single" w:sz="8" w:space="0" w:color="4F81BC"/>
              <w:left w:val="single" w:sz="8" w:space="0" w:color="4F81BC"/>
              <w:bottom w:val="single" w:sz="8" w:space="0" w:color="4F81BC"/>
            </w:tcBorders>
          </w:tcPr>
          <w:p w14:paraId="5B30B666" w14:textId="77777777" w:rsidR="00C34347" w:rsidRPr="005F5BFB" w:rsidRDefault="00C34347" w:rsidP="00C34347">
            <w:pPr>
              <w:pStyle w:val="TableParagraph"/>
              <w:spacing w:before="50"/>
              <w:ind w:left="163" w:right="93"/>
              <w:rPr>
                <w:rFonts w:ascii="Cambria" w:hAnsi="Cambria"/>
                <w:bCs/>
                <w:sz w:val="20"/>
                <w:szCs w:val="20"/>
              </w:rPr>
            </w:pPr>
            <w:r w:rsidRPr="005F5BFB">
              <w:rPr>
                <w:rFonts w:ascii="Cambria" w:hAnsi="Cambria"/>
                <w:bCs/>
                <w:w w:val="105"/>
                <w:sz w:val="20"/>
                <w:szCs w:val="20"/>
              </w:rPr>
              <w:t>Presentation and Oral Defense</w:t>
            </w:r>
          </w:p>
        </w:tc>
        <w:tc>
          <w:tcPr>
            <w:tcW w:w="2978" w:type="dxa"/>
            <w:tcBorders>
              <w:top w:val="single" w:sz="8" w:space="0" w:color="4F81BC"/>
              <w:bottom w:val="single" w:sz="8" w:space="0" w:color="4F81BC"/>
              <w:right w:val="single" w:sz="8" w:space="0" w:color="4F81BC"/>
            </w:tcBorders>
          </w:tcPr>
          <w:p w14:paraId="76D23F18" w14:textId="77777777" w:rsidR="00C34347" w:rsidRPr="005F5BFB" w:rsidRDefault="00C34347" w:rsidP="00DF07D3">
            <w:pPr>
              <w:pStyle w:val="TableParagraph"/>
              <w:spacing w:before="50"/>
              <w:ind w:left="764" w:right="703"/>
              <w:jc w:val="center"/>
              <w:rPr>
                <w:rFonts w:ascii="Cambria" w:hAnsi="Cambria"/>
                <w:bCs/>
                <w:sz w:val="20"/>
                <w:szCs w:val="20"/>
              </w:rPr>
            </w:pPr>
            <w:r w:rsidRPr="005F5BFB">
              <w:rPr>
                <w:rFonts w:ascii="Cambria" w:hAnsi="Cambria"/>
                <w:bCs/>
                <w:sz w:val="20"/>
                <w:szCs w:val="20"/>
              </w:rPr>
              <w:t>25% of score</w:t>
            </w:r>
          </w:p>
        </w:tc>
      </w:tr>
    </w:tbl>
    <w:p w14:paraId="018DCDD1" w14:textId="77777777" w:rsidR="00C34347" w:rsidRPr="000918D3" w:rsidRDefault="00C34347" w:rsidP="00C34347">
      <w:pPr>
        <w:rPr>
          <w:rFonts w:ascii="Cambria" w:hAnsi="Cambria"/>
          <w:sz w:val="20"/>
          <w:szCs w:val="20"/>
        </w:rPr>
      </w:pPr>
      <w:r w:rsidRPr="00C34347">
        <w:rPr>
          <w:rFonts w:ascii="Cambria" w:hAnsi="Cambria"/>
          <w:b/>
          <w:bCs/>
          <w:sz w:val="20"/>
          <w:szCs w:val="20"/>
        </w:rPr>
        <w:t>Advanced Placement Performance Task</w:t>
      </w:r>
      <w:r w:rsidRPr="00C34347">
        <w:rPr>
          <w:rFonts w:ascii="Cambria" w:hAnsi="Cambria"/>
          <w:sz w:val="20"/>
          <w:szCs w:val="20"/>
        </w:rPr>
        <w:t xml:space="preserve"> </w:t>
      </w:r>
      <w:r w:rsidRPr="000918D3">
        <w:rPr>
          <w:rFonts w:ascii="Cambria" w:hAnsi="Cambria"/>
          <w:sz w:val="20"/>
          <w:szCs w:val="20"/>
        </w:rPr>
        <w:br/>
      </w:r>
      <w:r w:rsidRPr="00C34347">
        <w:rPr>
          <w:rFonts w:ascii="Cambria" w:hAnsi="Cambria"/>
          <w:sz w:val="20"/>
          <w:szCs w:val="20"/>
        </w:rPr>
        <w:t>While the topic of each research study will vary, the course requires students to plan and conduct a study or investigation. The course provides opportunities (activities/assignments) for students to understand principles of discipline-specific research methods (e.g., qualitative, quantitative, mixed) to develop, manage, and conduct an in</w:t>
      </w:r>
      <w:r w:rsidRPr="000918D3">
        <w:rPr>
          <w:rFonts w:ascii="Cambria" w:hAnsi="Cambria"/>
          <w:sz w:val="20"/>
          <w:szCs w:val="20"/>
        </w:rPr>
        <w:t>-</w:t>
      </w:r>
      <w:r w:rsidRPr="00C34347">
        <w:rPr>
          <w:rFonts w:ascii="Cambria" w:hAnsi="Cambria"/>
          <w:sz w:val="20"/>
          <w:szCs w:val="20"/>
        </w:rPr>
        <w:t xml:space="preserve">depth study or investigation in an area of student’s own interest in order to fill a gap in the current field of knowledge. The final output of these efforts includes: </w:t>
      </w:r>
    </w:p>
    <w:p w14:paraId="5DCC2F7F" w14:textId="1080D6E3" w:rsidR="00C34347" w:rsidRPr="000918D3" w:rsidRDefault="00C34347" w:rsidP="00C34347">
      <w:pPr>
        <w:pStyle w:val="ListParagraph"/>
        <w:numPr>
          <w:ilvl w:val="0"/>
          <w:numId w:val="2"/>
        </w:numPr>
        <w:rPr>
          <w:rFonts w:ascii="Cambria" w:eastAsia="Times New Roman" w:hAnsi="Cambria" w:cs="Times New Roman"/>
          <w:b/>
          <w:bCs/>
          <w:sz w:val="20"/>
          <w:szCs w:val="20"/>
        </w:rPr>
      </w:pPr>
      <w:r w:rsidRPr="000918D3">
        <w:rPr>
          <w:rFonts w:ascii="Cambria" w:eastAsia="Times New Roman" w:hAnsi="Cambria" w:cs="Times New Roman"/>
          <w:b/>
          <w:bCs/>
          <w:sz w:val="20"/>
          <w:szCs w:val="20"/>
        </w:rPr>
        <w:t xml:space="preserve">A 4,000 – 5,000-word Academic Paper [75 percent of the grade] that includes several components as follows: </w:t>
      </w:r>
    </w:p>
    <w:p w14:paraId="77006989" w14:textId="1D236BD9" w:rsidR="00C34347" w:rsidRPr="000918D3" w:rsidRDefault="00C34347" w:rsidP="00C34347">
      <w:pPr>
        <w:pStyle w:val="ListParagraph"/>
        <w:numPr>
          <w:ilvl w:val="1"/>
          <w:numId w:val="2"/>
        </w:numPr>
        <w:rPr>
          <w:rFonts w:ascii="Cambria" w:eastAsia="Times New Roman" w:hAnsi="Cambria" w:cs="Times New Roman"/>
          <w:sz w:val="20"/>
          <w:szCs w:val="20"/>
        </w:rPr>
      </w:pPr>
      <w:r w:rsidRPr="000918D3">
        <w:rPr>
          <w:rFonts w:ascii="Cambria" w:eastAsia="Times New Roman" w:hAnsi="Cambria" w:cs="Times New Roman"/>
          <w:b/>
          <w:bCs/>
          <w:sz w:val="20"/>
          <w:szCs w:val="20"/>
        </w:rPr>
        <w:t>Introduction</w:t>
      </w:r>
      <w:r w:rsidRPr="000918D3">
        <w:rPr>
          <w:rFonts w:ascii="Cambria" w:eastAsia="Times New Roman" w:hAnsi="Cambria" w:cs="Times New Roman"/>
          <w:sz w:val="20"/>
          <w:szCs w:val="20"/>
        </w:rPr>
        <w:t xml:space="preserve">: This section introduces and contextualizes the research question and initial student assumptions and/or hypotheses. Additionally, it reviews the previous work in the field to synthesize information and a range of perspectives related to the research question (e.g., literature review) to allow for the student to identify the gap in the current field of knowledge to be addressed. </w:t>
      </w:r>
    </w:p>
    <w:p w14:paraId="68B15E6C" w14:textId="77777777" w:rsidR="00C34347" w:rsidRPr="000918D3" w:rsidRDefault="00C34347" w:rsidP="00C34347">
      <w:pPr>
        <w:pStyle w:val="ListParagraph"/>
        <w:numPr>
          <w:ilvl w:val="1"/>
          <w:numId w:val="2"/>
        </w:numPr>
        <w:rPr>
          <w:rFonts w:ascii="Cambria" w:eastAsia="Times New Roman" w:hAnsi="Cambria" w:cs="Times New Roman"/>
          <w:sz w:val="20"/>
          <w:szCs w:val="20"/>
        </w:rPr>
      </w:pPr>
      <w:r w:rsidRPr="000918D3">
        <w:rPr>
          <w:rFonts w:ascii="Cambria" w:eastAsia="Times New Roman" w:hAnsi="Cambria" w:cs="Times New Roman"/>
          <w:b/>
          <w:bCs/>
          <w:sz w:val="20"/>
          <w:szCs w:val="20"/>
        </w:rPr>
        <w:t>Method, Process, or Approach</w:t>
      </w:r>
      <w:r w:rsidRPr="000918D3">
        <w:rPr>
          <w:rFonts w:ascii="Cambria" w:eastAsia="Times New Roman" w:hAnsi="Cambria" w:cs="Times New Roman"/>
          <w:sz w:val="20"/>
          <w:szCs w:val="20"/>
        </w:rPr>
        <w:t xml:space="preserve">: This section explains and provides justification for the chosen method, process, or approach. </w:t>
      </w:r>
    </w:p>
    <w:p w14:paraId="7E841164" w14:textId="77777777" w:rsidR="00C34347" w:rsidRPr="000918D3" w:rsidRDefault="00C34347" w:rsidP="00C34347">
      <w:pPr>
        <w:pStyle w:val="ListParagraph"/>
        <w:numPr>
          <w:ilvl w:val="1"/>
          <w:numId w:val="2"/>
        </w:numPr>
        <w:rPr>
          <w:rFonts w:ascii="Cambria" w:eastAsia="Times New Roman" w:hAnsi="Cambria" w:cs="Times New Roman"/>
          <w:sz w:val="20"/>
          <w:szCs w:val="20"/>
        </w:rPr>
      </w:pPr>
      <w:r w:rsidRPr="000918D3">
        <w:rPr>
          <w:rFonts w:ascii="Cambria" w:eastAsia="Times New Roman" w:hAnsi="Cambria" w:cs="Times New Roman"/>
          <w:b/>
          <w:bCs/>
          <w:sz w:val="20"/>
          <w:szCs w:val="20"/>
        </w:rPr>
        <w:t>Results, Products, or Findings</w:t>
      </w:r>
      <w:r w:rsidRPr="000918D3">
        <w:rPr>
          <w:rFonts w:ascii="Cambria" w:eastAsia="Times New Roman" w:hAnsi="Cambria" w:cs="Times New Roman"/>
          <w:sz w:val="20"/>
          <w:szCs w:val="20"/>
        </w:rPr>
        <w:t>: This section presents the findings, evidence, results, or product from the student’s work.</w:t>
      </w:r>
    </w:p>
    <w:p w14:paraId="7C5BD53F" w14:textId="77777777" w:rsidR="00C34347" w:rsidRPr="000918D3" w:rsidRDefault="00C34347" w:rsidP="00C34347">
      <w:pPr>
        <w:pStyle w:val="ListParagraph"/>
        <w:numPr>
          <w:ilvl w:val="1"/>
          <w:numId w:val="2"/>
        </w:numPr>
        <w:rPr>
          <w:rFonts w:ascii="Cambria" w:eastAsia="Times New Roman" w:hAnsi="Cambria" w:cs="Times New Roman"/>
          <w:sz w:val="20"/>
          <w:szCs w:val="20"/>
        </w:rPr>
      </w:pPr>
      <w:r w:rsidRPr="000918D3">
        <w:rPr>
          <w:rFonts w:ascii="Cambria" w:eastAsia="Times New Roman" w:hAnsi="Cambria" w:cs="Times New Roman"/>
          <w:b/>
          <w:bCs/>
          <w:sz w:val="20"/>
          <w:szCs w:val="20"/>
        </w:rPr>
        <w:t>Discussion, Analysis, and/or Evaluation</w:t>
      </w:r>
      <w:r w:rsidRPr="000918D3">
        <w:rPr>
          <w:rFonts w:ascii="Cambria" w:eastAsia="Times New Roman" w:hAnsi="Cambria" w:cs="Times New Roman"/>
          <w:sz w:val="20"/>
          <w:szCs w:val="20"/>
        </w:rPr>
        <w:t xml:space="preserve">: This section interprets the significance of the findings, results, or product and explores connections to the original research question while discussing the implications and limitations of the research or creative work. </w:t>
      </w:r>
    </w:p>
    <w:p w14:paraId="7D47286B" w14:textId="77777777" w:rsidR="00C34347" w:rsidRPr="000918D3" w:rsidRDefault="00C34347" w:rsidP="00C34347">
      <w:pPr>
        <w:pStyle w:val="ListParagraph"/>
        <w:numPr>
          <w:ilvl w:val="1"/>
          <w:numId w:val="2"/>
        </w:numPr>
        <w:rPr>
          <w:rFonts w:ascii="Cambria" w:eastAsia="Times New Roman" w:hAnsi="Cambria" w:cs="Times New Roman"/>
          <w:sz w:val="20"/>
          <w:szCs w:val="20"/>
        </w:rPr>
      </w:pPr>
      <w:r w:rsidRPr="000918D3">
        <w:rPr>
          <w:rFonts w:ascii="Cambria" w:eastAsia="Times New Roman" w:hAnsi="Cambria" w:cs="Times New Roman"/>
          <w:b/>
          <w:bCs/>
          <w:sz w:val="20"/>
          <w:szCs w:val="20"/>
        </w:rPr>
        <w:t>Conclusion and Future Directions</w:t>
      </w:r>
      <w:r w:rsidRPr="000918D3">
        <w:rPr>
          <w:rFonts w:ascii="Cambria" w:eastAsia="Times New Roman" w:hAnsi="Cambria" w:cs="Times New Roman"/>
          <w:sz w:val="20"/>
          <w:szCs w:val="20"/>
        </w:rPr>
        <w:t>: This section reflects on the process and how this project could impact the field while discussing the possible next steps and/or future directions.</w:t>
      </w:r>
    </w:p>
    <w:p w14:paraId="7F69EDE4" w14:textId="77777777" w:rsidR="00C34347" w:rsidRPr="000918D3" w:rsidRDefault="00C34347" w:rsidP="00C34347">
      <w:pPr>
        <w:pStyle w:val="ListParagraph"/>
        <w:numPr>
          <w:ilvl w:val="1"/>
          <w:numId w:val="2"/>
        </w:numPr>
        <w:rPr>
          <w:rFonts w:ascii="Cambria" w:eastAsia="Times New Roman" w:hAnsi="Cambria" w:cs="Times New Roman"/>
          <w:sz w:val="20"/>
          <w:szCs w:val="20"/>
        </w:rPr>
      </w:pPr>
      <w:r w:rsidRPr="000918D3">
        <w:rPr>
          <w:rFonts w:ascii="Cambria" w:eastAsia="Times New Roman" w:hAnsi="Cambria" w:cs="Times New Roman"/>
          <w:b/>
          <w:bCs/>
          <w:sz w:val="20"/>
          <w:szCs w:val="20"/>
        </w:rPr>
        <w:t>Bibliography</w:t>
      </w:r>
      <w:r w:rsidRPr="000918D3">
        <w:rPr>
          <w:rFonts w:ascii="Cambria" w:eastAsia="Times New Roman" w:hAnsi="Cambria" w:cs="Times New Roman"/>
          <w:sz w:val="20"/>
          <w:szCs w:val="20"/>
        </w:rPr>
        <w:t xml:space="preserve">: This section provides a complete list of sources cited and consulted in the appropriate disciplinary style. </w:t>
      </w:r>
    </w:p>
    <w:p w14:paraId="22E201A8" w14:textId="77777777" w:rsidR="00963ACB" w:rsidRPr="00963ACB" w:rsidRDefault="00C34347" w:rsidP="00963ACB">
      <w:pPr>
        <w:pStyle w:val="ListParagraph"/>
        <w:numPr>
          <w:ilvl w:val="0"/>
          <w:numId w:val="2"/>
        </w:numPr>
        <w:rPr>
          <w:rFonts w:ascii="Cambria" w:eastAsia="Times New Roman" w:hAnsi="Cambria" w:cs="Times New Roman"/>
          <w:sz w:val="20"/>
          <w:szCs w:val="20"/>
        </w:rPr>
      </w:pPr>
      <w:r w:rsidRPr="000918D3">
        <w:rPr>
          <w:rFonts w:ascii="Cambria" w:eastAsia="Times New Roman" w:hAnsi="Cambria" w:cs="Times New Roman"/>
          <w:b/>
          <w:bCs/>
          <w:sz w:val="20"/>
          <w:szCs w:val="20"/>
        </w:rPr>
        <w:t>A 15-20-minute Presentation and Oral Defense [25 percent of the grade]:</w:t>
      </w:r>
      <w:r w:rsidRPr="000918D3">
        <w:rPr>
          <w:rFonts w:ascii="Cambria" w:eastAsia="Times New Roman" w:hAnsi="Cambria" w:cs="Times New Roman"/>
          <w:sz w:val="20"/>
          <w:szCs w:val="20"/>
        </w:rPr>
        <w:t xml:space="preserve"> This presentation may be accomplished in a variety of formats, so long as it reflects the depth of their research. Prior to this performance, the </w:t>
      </w:r>
      <w:r w:rsidRPr="000918D3">
        <w:rPr>
          <w:rFonts w:ascii="Cambria" w:eastAsia="Times New Roman" w:hAnsi="Cambria" w:cs="Times New Roman"/>
          <w:sz w:val="20"/>
          <w:szCs w:val="20"/>
        </w:rPr>
        <w:lastRenderedPageBreak/>
        <w:t>students whose academic paper was accompanied by an additional piece of scholarly work (e.g., performance, exhibit, etc.) will arrange for the teacher and panelists to view the scholarly work. The defense will include up to four questions from a panel consisting of the AP Research teacher and two additional members (chosen at the AP Research teacher’s discretion).</w:t>
      </w:r>
    </w:p>
    <w:p w14:paraId="2959CCEA" w14:textId="77777777" w:rsidR="00963ACB" w:rsidRDefault="00963ACB" w:rsidP="00963ACB">
      <w:pPr>
        <w:rPr>
          <w:rFonts w:ascii="Cambria" w:hAnsi="Cambria"/>
          <w:b/>
          <w:bCs/>
          <w:color w:val="000000" w:themeColor="text1"/>
        </w:rPr>
      </w:pPr>
    </w:p>
    <w:p w14:paraId="03E20158" w14:textId="3BFE6447" w:rsidR="005F5BFB" w:rsidRPr="00963ACB" w:rsidRDefault="005F5BFB" w:rsidP="00963ACB">
      <w:pPr>
        <w:rPr>
          <w:rFonts w:ascii="Cambria" w:hAnsi="Cambria"/>
          <w:sz w:val="20"/>
          <w:szCs w:val="20"/>
        </w:rPr>
      </w:pPr>
      <w:r w:rsidRPr="00963ACB">
        <w:rPr>
          <w:rFonts w:ascii="Cambria" w:hAnsi="Cambria"/>
          <w:b/>
          <w:bCs/>
          <w:color w:val="000000" w:themeColor="text1"/>
        </w:rPr>
        <w:t xml:space="preserve">Classroom Grade Breakdown </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257"/>
        <w:gridCol w:w="2315"/>
      </w:tblGrid>
      <w:tr w:rsidR="005F5BFB" w14:paraId="385D95A7" w14:textId="77777777" w:rsidTr="005F5BFB">
        <w:trPr>
          <w:trHeight w:val="328"/>
        </w:trPr>
        <w:tc>
          <w:tcPr>
            <w:tcW w:w="5257" w:type="dxa"/>
            <w:tcBorders>
              <w:top w:val="nil"/>
              <w:left w:val="nil"/>
              <w:bottom w:val="nil"/>
            </w:tcBorders>
            <w:shd w:val="clear" w:color="auto" w:fill="4F81BC"/>
          </w:tcPr>
          <w:p w14:paraId="74F6C248" w14:textId="77777777" w:rsidR="005F5BFB" w:rsidRDefault="005F5BFB" w:rsidP="00DF07D3">
            <w:pPr>
              <w:pStyle w:val="TableParagraph"/>
              <w:spacing w:before="67"/>
              <w:ind w:left="1862" w:right="1801"/>
              <w:jc w:val="center"/>
              <w:rPr>
                <w:b/>
                <w:sz w:val="20"/>
              </w:rPr>
            </w:pPr>
            <w:r>
              <w:rPr>
                <w:b/>
                <w:color w:val="FFFFFF"/>
                <w:w w:val="105"/>
                <w:sz w:val="20"/>
              </w:rPr>
              <w:t>Element</w:t>
            </w:r>
          </w:p>
        </w:tc>
        <w:tc>
          <w:tcPr>
            <w:tcW w:w="2315" w:type="dxa"/>
            <w:tcBorders>
              <w:top w:val="nil"/>
              <w:bottom w:val="nil"/>
              <w:right w:val="nil"/>
            </w:tcBorders>
            <w:shd w:val="clear" w:color="auto" w:fill="4F81BC"/>
          </w:tcPr>
          <w:p w14:paraId="39882E1B" w14:textId="77777777" w:rsidR="005F5BFB" w:rsidRDefault="005F5BFB" w:rsidP="00DF07D3">
            <w:pPr>
              <w:pStyle w:val="TableParagraph"/>
              <w:spacing w:before="67"/>
              <w:ind w:left="454" w:right="412"/>
              <w:jc w:val="center"/>
              <w:rPr>
                <w:b/>
                <w:sz w:val="20"/>
              </w:rPr>
            </w:pPr>
            <w:r>
              <w:rPr>
                <w:b/>
                <w:color w:val="FFFFFF"/>
                <w:sz w:val="20"/>
              </w:rPr>
              <w:t>Percentage</w:t>
            </w:r>
          </w:p>
        </w:tc>
      </w:tr>
      <w:tr w:rsidR="005F5BFB" w14:paraId="1B93E5B3" w14:textId="77777777" w:rsidTr="005F5BFB">
        <w:trPr>
          <w:trHeight w:val="297"/>
        </w:trPr>
        <w:tc>
          <w:tcPr>
            <w:tcW w:w="5257" w:type="dxa"/>
            <w:tcBorders>
              <w:top w:val="single" w:sz="8" w:space="0" w:color="4F81BC"/>
              <w:left w:val="single" w:sz="8" w:space="0" w:color="4F81BC"/>
              <w:bottom w:val="single" w:sz="8" w:space="0" w:color="4F81BC"/>
            </w:tcBorders>
            <w:shd w:val="clear" w:color="auto" w:fill="EDF1F8"/>
          </w:tcPr>
          <w:p w14:paraId="79430B52" w14:textId="19EB4BF3" w:rsidR="005F5BFB" w:rsidRPr="005F5BFB" w:rsidRDefault="005F5BFB" w:rsidP="005F5BFB">
            <w:pPr>
              <w:pStyle w:val="TableParagraph"/>
              <w:spacing w:before="42"/>
              <w:ind w:right="933"/>
              <w:rPr>
                <w:rFonts w:ascii="Cambria" w:hAnsi="Cambria"/>
                <w:bCs/>
                <w:color w:val="000000" w:themeColor="text1"/>
                <w:sz w:val="20"/>
              </w:rPr>
            </w:pPr>
            <w:r w:rsidRPr="005F5BFB">
              <w:rPr>
                <w:rFonts w:ascii="Cambria" w:hAnsi="Cambria"/>
                <w:bCs/>
                <w:color w:val="000000" w:themeColor="text1"/>
                <w:sz w:val="20"/>
              </w:rPr>
              <w:t>PREP Portfolio (Formative)</w:t>
            </w:r>
          </w:p>
        </w:tc>
        <w:tc>
          <w:tcPr>
            <w:tcW w:w="2315" w:type="dxa"/>
            <w:tcBorders>
              <w:top w:val="single" w:sz="8" w:space="0" w:color="4F81BC"/>
              <w:bottom w:val="single" w:sz="8" w:space="0" w:color="4F81BC"/>
              <w:right w:val="single" w:sz="8" w:space="0" w:color="4F81BC"/>
            </w:tcBorders>
            <w:shd w:val="clear" w:color="auto" w:fill="EDF1F8"/>
          </w:tcPr>
          <w:p w14:paraId="1C1638F6" w14:textId="6DC015B3" w:rsidR="005F5BFB" w:rsidRPr="005F5BFB" w:rsidRDefault="005F5BFB" w:rsidP="00DF07D3">
            <w:pPr>
              <w:pStyle w:val="TableParagraph"/>
              <w:spacing w:before="42"/>
              <w:ind w:left="792" w:right="741"/>
              <w:jc w:val="center"/>
              <w:rPr>
                <w:rFonts w:ascii="Cambria" w:hAnsi="Cambria"/>
                <w:b/>
                <w:sz w:val="20"/>
              </w:rPr>
            </w:pPr>
            <w:r>
              <w:rPr>
                <w:rFonts w:ascii="Cambria" w:hAnsi="Cambria"/>
                <w:b/>
                <w:color w:val="434343"/>
                <w:sz w:val="20"/>
              </w:rPr>
              <w:t>5</w:t>
            </w:r>
            <w:r w:rsidRPr="005F5BFB">
              <w:rPr>
                <w:rFonts w:ascii="Cambria" w:hAnsi="Cambria"/>
                <w:b/>
                <w:color w:val="434343"/>
                <w:sz w:val="20"/>
              </w:rPr>
              <w:t>0%</w:t>
            </w:r>
          </w:p>
        </w:tc>
      </w:tr>
      <w:tr w:rsidR="005F5BFB" w14:paraId="2C9C254B" w14:textId="77777777" w:rsidTr="005F5BFB">
        <w:trPr>
          <w:trHeight w:val="297"/>
        </w:trPr>
        <w:tc>
          <w:tcPr>
            <w:tcW w:w="5257" w:type="dxa"/>
            <w:tcBorders>
              <w:top w:val="single" w:sz="8" w:space="0" w:color="4F81BC"/>
              <w:left w:val="single" w:sz="8" w:space="0" w:color="4F81BC"/>
              <w:bottom w:val="single" w:sz="8" w:space="0" w:color="4F81BC"/>
            </w:tcBorders>
            <w:shd w:val="clear" w:color="auto" w:fill="FFFFFF" w:themeFill="background1"/>
          </w:tcPr>
          <w:p w14:paraId="20C5CFE5" w14:textId="039744A9" w:rsidR="005F5BFB" w:rsidRPr="005F5BFB" w:rsidRDefault="005F5BFB" w:rsidP="005F5BFB">
            <w:pPr>
              <w:pStyle w:val="TableParagraph"/>
              <w:spacing w:before="42"/>
              <w:ind w:right="933"/>
              <w:rPr>
                <w:rFonts w:ascii="Cambria" w:hAnsi="Cambria"/>
                <w:bCs/>
                <w:color w:val="000000" w:themeColor="text1"/>
                <w:sz w:val="20"/>
              </w:rPr>
            </w:pPr>
            <w:r>
              <w:rPr>
                <w:rFonts w:ascii="Cambria" w:hAnsi="Cambria"/>
                <w:bCs/>
                <w:color w:val="000000" w:themeColor="text1"/>
                <w:sz w:val="20"/>
              </w:rPr>
              <w:t xml:space="preserve">Professionalism </w:t>
            </w:r>
            <w:r w:rsidR="000918D3">
              <w:rPr>
                <w:rFonts w:ascii="Cambria" w:hAnsi="Cambria"/>
                <w:bCs/>
                <w:color w:val="000000" w:themeColor="text1"/>
                <w:sz w:val="20"/>
              </w:rPr>
              <w:t xml:space="preserve">and Participation </w:t>
            </w:r>
          </w:p>
        </w:tc>
        <w:tc>
          <w:tcPr>
            <w:tcW w:w="2315" w:type="dxa"/>
            <w:tcBorders>
              <w:top w:val="single" w:sz="8" w:space="0" w:color="4F81BC"/>
              <w:bottom w:val="single" w:sz="8" w:space="0" w:color="4F81BC"/>
              <w:right w:val="single" w:sz="8" w:space="0" w:color="4F81BC"/>
            </w:tcBorders>
            <w:shd w:val="clear" w:color="auto" w:fill="FFFFFF" w:themeFill="background1"/>
          </w:tcPr>
          <w:p w14:paraId="5FC53C03" w14:textId="326AA4A2" w:rsidR="005F5BFB" w:rsidRPr="005F5BFB" w:rsidRDefault="005F5BFB" w:rsidP="00DF07D3">
            <w:pPr>
              <w:pStyle w:val="TableParagraph"/>
              <w:spacing w:before="42"/>
              <w:ind w:left="792" w:right="741"/>
              <w:jc w:val="center"/>
              <w:rPr>
                <w:rFonts w:ascii="Cambria" w:hAnsi="Cambria"/>
                <w:b/>
                <w:color w:val="434343"/>
                <w:sz w:val="20"/>
              </w:rPr>
            </w:pPr>
            <w:r>
              <w:rPr>
                <w:rFonts w:ascii="Cambria" w:hAnsi="Cambria"/>
                <w:b/>
                <w:color w:val="434343"/>
                <w:sz w:val="20"/>
              </w:rPr>
              <w:t>10%</w:t>
            </w:r>
          </w:p>
        </w:tc>
      </w:tr>
      <w:tr w:rsidR="005F5BFB" w14:paraId="6D7C5F4D" w14:textId="77777777" w:rsidTr="005F5BFB">
        <w:trPr>
          <w:trHeight w:val="305"/>
        </w:trPr>
        <w:tc>
          <w:tcPr>
            <w:tcW w:w="5257" w:type="dxa"/>
            <w:tcBorders>
              <w:top w:val="single" w:sz="8" w:space="0" w:color="4F81BC"/>
              <w:left w:val="single" w:sz="8" w:space="0" w:color="4F81BC"/>
              <w:bottom w:val="single" w:sz="8" w:space="0" w:color="4F81BC"/>
            </w:tcBorders>
            <w:shd w:val="clear" w:color="auto" w:fill="EDF1F8"/>
          </w:tcPr>
          <w:p w14:paraId="13DFBD93" w14:textId="77FE40E5" w:rsidR="005F5BFB" w:rsidRPr="005F5BFB" w:rsidRDefault="005F5BFB" w:rsidP="005F5BFB">
            <w:pPr>
              <w:pStyle w:val="TableParagraph"/>
              <w:spacing w:before="50"/>
              <w:ind w:right="926"/>
              <w:rPr>
                <w:rFonts w:ascii="Cambria" w:hAnsi="Cambria"/>
                <w:bCs/>
                <w:color w:val="000000" w:themeColor="text1"/>
                <w:sz w:val="20"/>
              </w:rPr>
            </w:pPr>
            <w:r w:rsidRPr="005F5BFB">
              <w:rPr>
                <w:rFonts w:ascii="Cambria" w:hAnsi="Cambria"/>
                <w:bCs/>
                <w:color w:val="000000" w:themeColor="text1"/>
                <w:sz w:val="20"/>
              </w:rPr>
              <w:t>Projects and Assessments (Summative)</w:t>
            </w:r>
          </w:p>
        </w:tc>
        <w:tc>
          <w:tcPr>
            <w:tcW w:w="2315" w:type="dxa"/>
            <w:tcBorders>
              <w:top w:val="single" w:sz="8" w:space="0" w:color="4F81BC"/>
              <w:bottom w:val="single" w:sz="8" w:space="0" w:color="4F81BC"/>
              <w:right w:val="single" w:sz="8" w:space="0" w:color="4F81BC"/>
            </w:tcBorders>
            <w:shd w:val="clear" w:color="auto" w:fill="EDF1F8"/>
          </w:tcPr>
          <w:p w14:paraId="09787710" w14:textId="4CF0E4AA" w:rsidR="005F5BFB" w:rsidRPr="005F5BFB" w:rsidRDefault="005F5BFB" w:rsidP="00DF07D3">
            <w:pPr>
              <w:pStyle w:val="TableParagraph"/>
              <w:spacing w:before="50"/>
              <w:ind w:left="792" w:right="741"/>
              <w:jc w:val="center"/>
              <w:rPr>
                <w:rFonts w:ascii="Cambria" w:hAnsi="Cambria"/>
                <w:b/>
                <w:sz w:val="20"/>
              </w:rPr>
            </w:pPr>
            <w:r w:rsidRPr="005F5BFB">
              <w:rPr>
                <w:rFonts w:ascii="Cambria" w:hAnsi="Cambria"/>
                <w:b/>
                <w:color w:val="434343"/>
                <w:sz w:val="20"/>
              </w:rPr>
              <w:t>40%</w:t>
            </w:r>
          </w:p>
        </w:tc>
      </w:tr>
    </w:tbl>
    <w:p w14:paraId="42636EEE" w14:textId="30B2B42B" w:rsidR="005F5BFB" w:rsidRPr="000918D3" w:rsidRDefault="005F5BFB" w:rsidP="005F5BFB">
      <w:pPr>
        <w:rPr>
          <w:rFonts w:ascii="Cambria" w:hAnsi="Cambria"/>
          <w:b/>
          <w:bCs/>
          <w:sz w:val="20"/>
          <w:szCs w:val="20"/>
        </w:rPr>
      </w:pPr>
      <w:r w:rsidRPr="000918D3">
        <w:rPr>
          <w:rFonts w:ascii="Cambria" w:hAnsi="Cambria"/>
          <w:b/>
          <w:bCs/>
          <w:sz w:val="20"/>
          <w:szCs w:val="20"/>
        </w:rPr>
        <w:t xml:space="preserve">PREP Portfolio: </w:t>
      </w:r>
      <w:r w:rsidR="000918D3">
        <w:rPr>
          <w:rFonts w:ascii="Cambria" w:hAnsi="Cambria"/>
          <w:b/>
          <w:bCs/>
          <w:sz w:val="20"/>
          <w:szCs w:val="20"/>
        </w:rPr>
        <w:t>5</w:t>
      </w:r>
      <w:r w:rsidRPr="000918D3">
        <w:rPr>
          <w:rFonts w:ascii="Cambria" w:hAnsi="Cambria"/>
          <w:b/>
          <w:bCs/>
          <w:sz w:val="20"/>
          <w:szCs w:val="20"/>
        </w:rPr>
        <w:t>0% of Class Grade</w:t>
      </w:r>
    </w:p>
    <w:p w14:paraId="2527C525" w14:textId="7E6A32EC" w:rsidR="00CC44F9" w:rsidRDefault="005F5BFB" w:rsidP="005F5BFB">
      <w:pPr>
        <w:rPr>
          <w:rFonts w:ascii="Cambria" w:hAnsi="Cambria"/>
          <w:sz w:val="20"/>
          <w:szCs w:val="20"/>
        </w:rPr>
      </w:pPr>
      <w:r w:rsidRPr="000918D3">
        <w:rPr>
          <w:rFonts w:ascii="Cambria" w:hAnsi="Cambria"/>
          <w:sz w:val="20"/>
          <w:szCs w:val="20"/>
        </w:rPr>
        <w:t>Using a Process and Reflection Portfolio (PREP), students document their inquiry, communication with their teachers and expert adviser and store reflections on their thought processes. They have schedule</w:t>
      </w:r>
      <w:r w:rsidR="000918D3">
        <w:rPr>
          <w:rFonts w:ascii="Cambria" w:hAnsi="Cambria"/>
          <w:sz w:val="20"/>
          <w:szCs w:val="20"/>
        </w:rPr>
        <w:t>d</w:t>
      </w:r>
      <w:r w:rsidRPr="000918D3">
        <w:rPr>
          <w:rFonts w:ascii="Cambria" w:hAnsi="Cambria"/>
          <w:sz w:val="20"/>
          <w:szCs w:val="20"/>
        </w:rPr>
        <w:t xml:space="preserve"> conferences with their teacher for review and approval of their scholarly work as evidenced by the portfolio. </w:t>
      </w:r>
      <w:r w:rsidR="00CC44F9" w:rsidRPr="00963ACB">
        <w:rPr>
          <w:rFonts w:ascii="Cambria" w:hAnsi="Cambria"/>
          <w:b/>
          <w:bCs/>
          <w:sz w:val="20"/>
          <w:szCs w:val="20"/>
        </w:rPr>
        <w:t>[CR4a]</w:t>
      </w:r>
      <w:r w:rsidR="00CC44F9" w:rsidRPr="00CC44F9">
        <w:rPr>
          <w:rFonts w:ascii="Cambria" w:hAnsi="Cambria"/>
          <w:sz w:val="20"/>
          <w:szCs w:val="20"/>
        </w:rPr>
        <w:t xml:space="preserve"> </w:t>
      </w:r>
    </w:p>
    <w:p w14:paraId="7BA37281" w14:textId="6D7B1028" w:rsidR="005F5BFB" w:rsidRPr="000918D3" w:rsidRDefault="005F5BFB" w:rsidP="005F5BFB">
      <w:pPr>
        <w:rPr>
          <w:rFonts w:ascii="Cambria" w:hAnsi="Cambria"/>
          <w:sz w:val="20"/>
          <w:szCs w:val="20"/>
        </w:rPr>
      </w:pPr>
      <w:r w:rsidRPr="000918D3">
        <w:rPr>
          <w:rFonts w:ascii="Cambria" w:hAnsi="Cambria"/>
          <w:sz w:val="20"/>
          <w:szCs w:val="20"/>
        </w:rPr>
        <w:t>This portfolio will be routinely used for the following:</w:t>
      </w:r>
    </w:p>
    <w:p w14:paraId="486CBB18" w14:textId="6F19CDA8" w:rsidR="005F5BFB" w:rsidRPr="000918D3" w:rsidRDefault="005F5BFB" w:rsidP="005F5BFB">
      <w:pPr>
        <w:pStyle w:val="ListParagraph"/>
        <w:numPr>
          <w:ilvl w:val="0"/>
          <w:numId w:val="5"/>
        </w:numPr>
        <w:rPr>
          <w:rFonts w:ascii="Cambria" w:hAnsi="Cambria"/>
          <w:sz w:val="20"/>
          <w:szCs w:val="20"/>
        </w:rPr>
      </w:pPr>
      <w:r w:rsidRPr="000918D3">
        <w:rPr>
          <w:rFonts w:ascii="Cambria" w:hAnsi="Cambria"/>
          <w:sz w:val="20"/>
          <w:szCs w:val="20"/>
        </w:rPr>
        <w:t>Weekly Reflections to guide in topic/question development</w:t>
      </w:r>
    </w:p>
    <w:p w14:paraId="0E5267DB" w14:textId="036FB25A" w:rsidR="005F5BFB" w:rsidRPr="000918D3" w:rsidRDefault="005F5BFB" w:rsidP="005F5BFB">
      <w:pPr>
        <w:pStyle w:val="ListParagraph"/>
        <w:numPr>
          <w:ilvl w:val="0"/>
          <w:numId w:val="5"/>
        </w:numPr>
        <w:rPr>
          <w:rFonts w:ascii="Cambria" w:hAnsi="Cambria"/>
          <w:sz w:val="20"/>
          <w:szCs w:val="20"/>
        </w:rPr>
      </w:pPr>
      <w:r w:rsidRPr="000918D3">
        <w:rPr>
          <w:rFonts w:ascii="Cambria" w:hAnsi="Cambria"/>
          <w:sz w:val="20"/>
          <w:szCs w:val="20"/>
        </w:rPr>
        <w:t>Source collection and organization to develop research question method</w:t>
      </w:r>
    </w:p>
    <w:p w14:paraId="0A66F1C3" w14:textId="4BF39141" w:rsidR="005F5BFB" w:rsidRPr="000918D3" w:rsidRDefault="005F5BFB" w:rsidP="005F5BFB">
      <w:pPr>
        <w:pStyle w:val="ListParagraph"/>
        <w:numPr>
          <w:ilvl w:val="0"/>
          <w:numId w:val="5"/>
        </w:numPr>
        <w:rPr>
          <w:rFonts w:ascii="Cambria" w:hAnsi="Cambria"/>
          <w:sz w:val="20"/>
          <w:szCs w:val="20"/>
        </w:rPr>
      </w:pPr>
      <w:r w:rsidRPr="000918D3">
        <w:rPr>
          <w:rFonts w:ascii="Cambria" w:hAnsi="Cambria"/>
          <w:sz w:val="20"/>
          <w:szCs w:val="20"/>
        </w:rPr>
        <w:t>Building academic paper in segments</w:t>
      </w:r>
    </w:p>
    <w:p w14:paraId="2A5577F8" w14:textId="5A1841C1" w:rsidR="005F5BFB" w:rsidRPr="000918D3" w:rsidRDefault="005F5BFB" w:rsidP="005F5BFB">
      <w:pPr>
        <w:pStyle w:val="ListParagraph"/>
        <w:numPr>
          <w:ilvl w:val="0"/>
          <w:numId w:val="5"/>
        </w:numPr>
        <w:rPr>
          <w:rFonts w:ascii="Cambria" w:hAnsi="Cambria"/>
          <w:sz w:val="20"/>
          <w:szCs w:val="20"/>
        </w:rPr>
      </w:pPr>
      <w:r w:rsidRPr="000918D3">
        <w:rPr>
          <w:rFonts w:ascii="Cambria" w:hAnsi="Cambria"/>
          <w:sz w:val="20"/>
          <w:szCs w:val="20"/>
        </w:rPr>
        <w:t>Building and storing oral presentation preparation</w:t>
      </w:r>
    </w:p>
    <w:p w14:paraId="31A855C2" w14:textId="77777777" w:rsidR="000918D3" w:rsidRPr="000918D3" w:rsidRDefault="005F5BFB" w:rsidP="000918D3">
      <w:pPr>
        <w:pStyle w:val="ListParagraph"/>
        <w:numPr>
          <w:ilvl w:val="0"/>
          <w:numId w:val="5"/>
        </w:numPr>
      </w:pPr>
      <w:r w:rsidRPr="000918D3">
        <w:rPr>
          <w:rFonts w:ascii="Cambria" w:hAnsi="Cambria"/>
          <w:sz w:val="20"/>
          <w:szCs w:val="20"/>
        </w:rPr>
        <w:t>Annotations from regular teacher conferences</w:t>
      </w:r>
    </w:p>
    <w:p w14:paraId="45E6114B" w14:textId="11F88039" w:rsidR="000918D3" w:rsidRPr="000918D3" w:rsidRDefault="000918D3" w:rsidP="000918D3">
      <w:pPr>
        <w:rPr>
          <w:rFonts w:ascii="Cambria" w:hAnsi="Cambria"/>
          <w:b/>
          <w:bCs/>
          <w:sz w:val="20"/>
          <w:szCs w:val="20"/>
        </w:rPr>
      </w:pPr>
      <w:r w:rsidRPr="000918D3">
        <w:rPr>
          <w:rFonts w:ascii="Cambria" w:hAnsi="Cambria"/>
          <w:b/>
          <w:bCs/>
          <w:sz w:val="20"/>
          <w:szCs w:val="20"/>
        </w:rPr>
        <w:t>Professionalism and Participation: 10% of Class Grade</w:t>
      </w:r>
    </w:p>
    <w:p w14:paraId="0FA4D804" w14:textId="77777777" w:rsidR="000918D3" w:rsidRPr="000918D3" w:rsidRDefault="000918D3" w:rsidP="000918D3">
      <w:pPr>
        <w:rPr>
          <w:rFonts w:ascii="Cambria" w:hAnsi="Cambria"/>
          <w:sz w:val="20"/>
          <w:szCs w:val="20"/>
        </w:rPr>
      </w:pPr>
      <w:r w:rsidRPr="000918D3">
        <w:rPr>
          <w:rFonts w:ascii="Cambria" w:hAnsi="Cambria"/>
          <w:sz w:val="20"/>
          <w:szCs w:val="20"/>
        </w:rPr>
        <w:t>There is a single rule governing conduct in this class. Be respectful to your classmates and to your instructor. A</w:t>
      </w:r>
    </w:p>
    <w:p w14:paraId="41FFD87C" w14:textId="77777777" w:rsidR="000918D3" w:rsidRPr="000918D3" w:rsidRDefault="000918D3" w:rsidP="000918D3">
      <w:pPr>
        <w:rPr>
          <w:rFonts w:ascii="Cambria" w:hAnsi="Cambria"/>
          <w:sz w:val="20"/>
          <w:szCs w:val="20"/>
        </w:rPr>
      </w:pPr>
      <w:r w:rsidRPr="000918D3">
        <w:rPr>
          <w:rFonts w:ascii="Cambria" w:hAnsi="Cambria"/>
          <w:sz w:val="20"/>
          <w:szCs w:val="20"/>
        </w:rPr>
        <w:t>productive and respectful classroom atmosphere is essential for learning. Individual behavior can support or</w:t>
      </w:r>
    </w:p>
    <w:p w14:paraId="0F20EE62" w14:textId="77777777" w:rsidR="000918D3" w:rsidRPr="000918D3" w:rsidRDefault="000918D3" w:rsidP="000918D3">
      <w:pPr>
        <w:rPr>
          <w:rFonts w:ascii="Cambria" w:hAnsi="Cambria"/>
          <w:sz w:val="20"/>
          <w:szCs w:val="20"/>
        </w:rPr>
      </w:pPr>
      <w:r w:rsidRPr="000918D3">
        <w:rPr>
          <w:rFonts w:ascii="Cambria" w:hAnsi="Cambria"/>
          <w:sz w:val="20"/>
          <w:szCs w:val="20"/>
        </w:rPr>
        <w:t>undermine the learning environment for everyone. You are an important part of your class and have a stake in its</w:t>
      </w:r>
    </w:p>
    <w:p w14:paraId="7D65D733" w14:textId="77777777" w:rsidR="000918D3" w:rsidRPr="000918D3" w:rsidRDefault="000918D3" w:rsidP="000918D3">
      <w:pPr>
        <w:rPr>
          <w:rFonts w:ascii="Cambria" w:hAnsi="Cambria"/>
          <w:sz w:val="20"/>
          <w:szCs w:val="20"/>
        </w:rPr>
      </w:pPr>
      <w:r w:rsidRPr="000918D3">
        <w:rPr>
          <w:rFonts w:ascii="Cambria" w:hAnsi="Cambria"/>
          <w:sz w:val="20"/>
          <w:szCs w:val="20"/>
        </w:rPr>
        <w:t>success. The key to your individual success is developing good work habits and a solid work ethic. If problems</w:t>
      </w:r>
    </w:p>
    <w:p w14:paraId="46FDC92C" w14:textId="77777777" w:rsidR="000918D3" w:rsidRPr="000918D3" w:rsidRDefault="000918D3" w:rsidP="000918D3">
      <w:pPr>
        <w:rPr>
          <w:rFonts w:ascii="Cambria" w:hAnsi="Cambria"/>
          <w:sz w:val="20"/>
          <w:szCs w:val="20"/>
        </w:rPr>
      </w:pPr>
      <w:r w:rsidRPr="000918D3">
        <w:rPr>
          <w:rFonts w:ascii="Cambria" w:hAnsi="Cambria"/>
          <w:sz w:val="20"/>
          <w:szCs w:val="20"/>
        </w:rPr>
        <w:t>emerge like underperformance, excessive absences/tardiness, chronic inattentiveness/sleepiness, or disruptive</w:t>
      </w:r>
    </w:p>
    <w:p w14:paraId="4FE2F5B1" w14:textId="62112E8B" w:rsidR="000918D3" w:rsidRPr="000918D3" w:rsidRDefault="000918D3" w:rsidP="000918D3">
      <w:pPr>
        <w:rPr>
          <w:rFonts w:ascii="Cambria" w:hAnsi="Cambria"/>
          <w:sz w:val="20"/>
          <w:szCs w:val="20"/>
        </w:rPr>
      </w:pPr>
      <w:r w:rsidRPr="000918D3">
        <w:rPr>
          <w:rFonts w:ascii="Cambria" w:hAnsi="Cambria"/>
          <w:sz w:val="20"/>
          <w:szCs w:val="20"/>
        </w:rPr>
        <w:t>behavior, I will petition to have you removed from the course.</w:t>
      </w:r>
    </w:p>
    <w:p w14:paraId="50F86410" w14:textId="77777777" w:rsidR="000918D3" w:rsidRPr="000918D3" w:rsidRDefault="000918D3" w:rsidP="000918D3">
      <w:pPr>
        <w:rPr>
          <w:rFonts w:ascii="Cambria" w:hAnsi="Cambria"/>
          <w:sz w:val="20"/>
          <w:szCs w:val="20"/>
        </w:rPr>
      </w:pPr>
      <w:r w:rsidRPr="000918D3">
        <w:rPr>
          <w:rFonts w:ascii="Cambria" w:hAnsi="Cambria"/>
          <w:sz w:val="20"/>
          <w:szCs w:val="20"/>
        </w:rPr>
        <w:t>You can get the most from this course by doing the following:</w:t>
      </w:r>
    </w:p>
    <w:p w14:paraId="64238EB4" w14:textId="7771BF57" w:rsidR="000918D3" w:rsidRPr="000918D3" w:rsidRDefault="000918D3" w:rsidP="000918D3">
      <w:pPr>
        <w:pStyle w:val="ListParagraph"/>
        <w:numPr>
          <w:ilvl w:val="0"/>
          <w:numId w:val="6"/>
        </w:numPr>
        <w:rPr>
          <w:rFonts w:ascii="Cambria" w:hAnsi="Cambria"/>
          <w:sz w:val="20"/>
          <w:szCs w:val="20"/>
        </w:rPr>
      </w:pPr>
      <w:r w:rsidRPr="000918D3">
        <w:rPr>
          <w:rFonts w:ascii="Cambria" w:hAnsi="Cambria"/>
          <w:sz w:val="20"/>
          <w:szCs w:val="20"/>
        </w:rPr>
        <w:t>Come into class each day with the intent to improve and master the concepts and ideas in this course. That</w:t>
      </w:r>
    </w:p>
    <w:p w14:paraId="432687E0" w14:textId="77777777" w:rsidR="000918D3" w:rsidRPr="000918D3" w:rsidRDefault="000918D3" w:rsidP="000918D3">
      <w:pPr>
        <w:pStyle w:val="ListParagraph"/>
        <w:ind w:left="720" w:firstLine="0"/>
        <w:rPr>
          <w:rFonts w:ascii="Cambria" w:hAnsi="Cambria"/>
          <w:sz w:val="20"/>
          <w:szCs w:val="20"/>
        </w:rPr>
      </w:pPr>
      <w:r w:rsidRPr="000918D3">
        <w:rPr>
          <w:rFonts w:ascii="Cambria" w:hAnsi="Cambria"/>
          <w:sz w:val="20"/>
          <w:szCs w:val="20"/>
        </w:rPr>
        <w:t>will not happen without your active participation each day.</w:t>
      </w:r>
    </w:p>
    <w:p w14:paraId="38377936" w14:textId="1482905D" w:rsidR="000918D3" w:rsidRPr="000918D3" w:rsidRDefault="000918D3" w:rsidP="000918D3">
      <w:pPr>
        <w:pStyle w:val="ListParagraph"/>
        <w:numPr>
          <w:ilvl w:val="0"/>
          <w:numId w:val="6"/>
        </w:numPr>
        <w:rPr>
          <w:rFonts w:ascii="Cambria" w:hAnsi="Cambria"/>
          <w:sz w:val="20"/>
          <w:szCs w:val="20"/>
        </w:rPr>
      </w:pPr>
      <w:r w:rsidRPr="000918D3">
        <w:rPr>
          <w:rFonts w:ascii="Cambria" w:hAnsi="Cambria"/>
          <w:sz w:val="20"/>
          <w:szCs w:val="20"/>
        </w:rPr>
        <w:t>Prior to class, think about what your questions are and then ask them. Due to the pace of this course, if you</w:t>
      </w:r>
    </w:p>
    <w:p w14:paraId="4331E87B" w14:textId="77777777" w:rsidR="000918D3" w:rsidRPr="000918D3" w:rsidRDefault="000918D3" w:rsidP="000918D3">
      <w:pPr>
        <w:pStyle w:val="ListParagraph"/>
        <w:ind w:left="720" w:firstLine="0"/>
        <w:rPr>
          <w:rFonts w:ascii="Cambria" w:hAnsi="Cambria"/>
          <w:sz w:val="20"/>
          <w:szCs w:val="20"/>
        </w:rPr>
      </w:pPr>
      <w:r w:rsidRPr="000918D3">
        <w:rPr>
          <w:rFonts w:ascii="Cambria" w:hAnsi="Cambria"/>
          <w:sz w:val="20"/>
          <w:szCs w:val="20"/>
        </w:rPr>
        <w:t>fall behind, you will have a difficult time getting caught up, so you must proactively raise your</w:t>
      </w:r>
    </w:p>
    <w:p w14:paraId="6CB084AE" w14:textId="77777777" w:rsidR="000918D3" w:rsidRPr="000918D3" w:rsidRDefault="000918D3" w:rsidP="000918D3">
      <w:pPr>
        <w:pStyle w:val="ListParagraph"/>
        <w:ind w:left="720" w:firstLine="0"/>
        <w:rPr>
          <w:rFonts w:ascii="Cambria" w:hAnsi="Cambria"/>
          <w:sz w:val="20"/>
          <w:szCs w:val="20"/>
        </w:rPr>
      </w:pPr>
      <w:r w:rsidRPr="000918D3">
        <w:rPr>
          <w:rFonts w:ascii="Cambria" w:hAnsi="Cambria"/>
          <w:sz w:val="20"/>
          <w:szCs w:val="20"/>
        </w:rPr>
        <w:t>questions/concerns as they occur.</w:t>
      </w:r>
    </w:p>
    <w:p w14:paraId="4ADF0AC9" w14:textId="56E8C197" w:rsidR="000918D3" w:rsidRPr="000918D3" w:rsidRDefault="000918D3" w:rsidP="000918D3">
      <w:pPr>
        <w:pStyle w:val="ListParagraph"/>
        <w:numPr>
          <w:ilvl w:val="0"/>
          <w:numId w:val="6"/>
        </w:numPr>
        <w:rPr>
          <w:rFonts w:ascii="Cambria" w:hAnsi="Cambria"/>
          <w:sz w:val="20"/>
          <w:szCs w:val="20"/>
        </w:rPr>
      </w:pPr>
      <w:r w:rsidRPr="000918D3">
        <w:rPr>
          <w:rFonts w:ascii="Cambria" w:hAnsi="Cambria"/>
          <w:sz w:val="20"/>
          <w:szCs w:val="20"/>
        </w:rPr>
        <w:t>Expect that there will be things you do not get immediately—this is an AP course! Its college-level</w:t>
      </w:r>
    </w:p>
    <w:p w14:paraId="69AD995C" w14:textId="77777777" w:rsidR="000918D3" w:rsidRPr="000918D3" w:rsidRDefault="000918D3" w:rsidP="000918D3">
      <w:pPr>
        <w:pStyle w:val="ListParagraph"/>
        <w:ind w:left="720" w:firstLine="0"/>
        <w:rPr>
          <w:rFonts w:ascii="Cambria" w:hAnsi="Cambria"/>
          <w:sz w:val="20"/>
          <w:szCs w:val="20"/>
        </w:rPr>
      </w:pPr>
      <w:r w:rsidRPr="000918D3">
        <w:rPr>
          <w:rFonts w:ascii="Cambria" w:hAnsi="Cambria"/>
          <w:sz w:val="20"/>
          <w:szCs w:val="20"/>
        </w:rPr>
        <w:t>expectations and material are by definition more difficult than that in a regular high school classes. Learn</w:t>
      </w:r>
    </w:p>
    <w:p w14:paraId="43E13E2E" w14:textId="77777777" w:rsidR="000918D3" w:rsidRPr="000918D3" w:rsidRDefault="000918D3" w:rsidP="000918D3">
      <w:pPr>
        <w:pStyle w:val="ListParagraph"/>
        <w:ind w:left="720" w:firstLine="0"/>
        <w:rPr>
          <w:rFonts w:ascii="Cambria" w:hAnsi="Cambria"/>
          <w:sz w:val="20"/>
          <w:szCs w:val="20"/>
        </w:rPr>
      </w:pPr>
      <w:r w:rsidRPr="000918D3">
        <w:rPr>
          <w:rFonts w:ascii="Cambria" w:hAnsi="Cambria"/>
          <w:sz w:val="20"/>
          <w:szCs w:val="20"/>
        </w:rPr>
        <w:t>to be persistent in your thinking and problem solving, and you will overcome.</w:t>
      </w:r>
    </w:p>
    <w:p w14:paraId="331B49CC" w14:textId="4C49A602" w:rsidR="000918D3" w:rsidRPr="000918D3" w:rsidRDefault="000918D3" w:rsidP="000918D3">
      <w:pPr>
        <w:pStyle w:val="ListParagraph"/>
        <w:numPr>
          <w:ilvl w:val="0"/>
          <w:numId w:val="6"/>
        </w:numPr>
        <w:rPr>
          <w:rFonts w:ascii="Cambria" w:hAnsi="Cambria"/>
          <w:sz w:val="20"/>
          <w:szCs w:val="20"/>
        </w:rPr>
      </w:pPr>
      <w:r w:rsidRPr="000918D3">
        <w:rPr>
          <w:rFonts w:ascii="Cambria" w:hAnsi="Cambria"/>
          <w:sz w:val="20"/>
          <w:szCs w:val="20"/>
        </w:rPr>
        <w:t>Do not get in a cycle of falling behind and catching up or wondering what is due next. If you simply do</w:t>
      </w:r>
    </w:p>
    <w:p w14:paraId="38EADDD8" w14:textId="77777777" w:rsidR="000918D3" w:rsidRPr="000918D3" w:rsidRDefault="000918D3" w:rsidP="000918D3">
      <w:pPr>
        <w:pStyle w:val="ListParagraph"/>
        <w:ind w:left="720" w:firstLine="0"/>
        <w:rPr>
          <w:rFonts w:ascii="Cambria" w:hAnsi="Cambria"/>
          <w:sz w:val="20"/>
          <w:szCs w:val="20"/>
        </w:rPr>
      </w:pPr>
      <w:r w:rsidRPr="000918D3">
        <w:rPr>
          <w:rFonts w:ascii="Cambria" w:hAnsi="Cambria"/>
          <w:sz w:val="20"/>
          <w:szCs w:val="20"/>
        </w:rPr>
        <w:t>what you are supposed to do, to the best of your ability, your grade and your AP score will take care of</w:t>
      </w:r>
    </w:p>
    <w:p w14:paraId="254D6CEE" w14:textId="77777777" w:rsidR="000918D3" w:rsidRPr="000918D3" w:rsidRDefault="000918D3" w:rsidP="000918D3">
      <w:pPr>
        <w:pStyle w:val="ListParagraph"/>
        <w:ind w:left="720" w:firstLine="0"/>
        <w:rPr>
          <w:rFonts w:ascii="Cambria" w:hAnsi="Cambria"/>
          <w:sz w:val="20"/>
          <w:szCs w:val="20"/>
        </w:rPr>
      </w:pPr>
      <w:r w:rsidRPr="000918D3">
        <w:rPr>
          <w:rFonts w:ascii="Cambria" w:hAnsi="Cambria"/>
          <w:sz w:val="20"/>
          <w:szCs w:val="20"/>
        </w:rPr>
        <w:t>itself.</w:t>
      </w:r>
    </w:p>
    <w:p w14:paraId="2658A88D" w14:textId="04E58E36" w:rsidR="000918D3" w:rsidRPr="000918D3" w:rsidRDefault="000918D3" w:rsidP="000918D3">
      <w:pPr>
        <w:pStyle w:val="ListParagraph"/>
        <w:numPr>
          <w:ilvl w:val="0"/>
          <w:numId w:val="6"/>
        </w:numPr>
        <w:rPr>
          <w:rFonts w:ascii="Cambria" w:hAnsi="Cambria"/>
          <w:sz w:val="20"/>
          <w:szCs w:val="20"/>
        </w:rPr>
      </w:pPr>
      <w:r w:rsidRPr="000918D3">
        <w:rPr>
          <w:rFonts w:ascii="Cambria" w:hAnsi="Cambria"/>
          <w:sz w:val="20"/>
          <w:szCs w:val="20"/>
        </w:rPr>
        <w:t>Even the best students will have a bad day occasionally, but that will average itself out over time. If you</w:t>
      </w:r>
    </w:p>
    <w:p w14:paraId="3246E4A4" w14:textId="77777777" w:rsidR="000918D3" w:rsidRPr="000918D3" w:rsidRDefault="000918D3" w:rsidP="000918D3">
      <w:pPr>
        <w:pStyle w:val="ListParagraph"/>
        <w:ind w:left="720" w:firstLine="0"/>
        <w:rPr>
          <w:rFonts w:ascii="Cambria" w:hAnsi="Cambria"/>
          <w:sz w:val="20"/>
          <w:szCs w:val="20"/>
        </w:rPr>
      </w:pPr>
      <w:r w:rsidRPr="000918D3">
        <w:rPr>
          <w:rFonts w:ascii="Cambria" w:hAnsi="Cambria"/>
          <w:sz w:val="20"/>
          <w:szCs w:val="20"/>
        </w:rPr>
        <w:t>come to class unprepared, you are letting yourself and your classmates down, and you are failing yourself.</w:t>
      </w:r>
    </w:p>
    <w:p w14:paraId="055BC53B" w14:textId="64BE42FD" w:rsidR="000918D3" w:rsidRPr="000918D3" w:rsidRDefault="000918D3" w:rsidP="000918D3">
      <w:pPr>
        <w:pStyle w:val="ListParagraph"/>
        <w:numPr>
          <w:ilvl w:val="0"/>
          <w:numId w:val="6"/>
        </w:numPr>
        <w:rPr>
          <w:rFonts w:ascii="Cambria" w:hAnsi="Cambria"/>
          <w:sz w:val="20"/>
          <w:szCs w:val="20"/>
        </w:rPr>
      </w:pPr>
      <w:r w:rsidRPr="000918D3">
        <w:rPr>
          <w:rFonts w:ascii="Cambria" w:hAnsi="Cambria"/>
          <w:sz w:val="20"/>
          <w:szCs w:val="20"/>
        </w:rPr>
        <w:t>A mark in the grade book just makes that more visible.</w:t>
      </w:r>
    </w:p>
    <w:p w14:paraId="2A0E776B" w14:textId="77777777" w:rsidR="000918D3" w:rsidRPr="000918D3" w:rsidRDefault="000918D3" w:rsidP="000918D3">
      <w:pPr>
        <w:rPr>
          <w:rFonts w:ascii="Cambria" w:hAnsi="Cambria"/>
          <w:b/>
          <w:bCs/>
          <w:sz w:val="20"/>
          <w:szCs w:val="20"/>
        </w:rPr>
      </w:pPr>
      <w:r w:rsidRPr="000918D3">
        <w:rPr>
          <w:rFonts w:ascii="Cambria" w:hAnsi="Cambria"/>
          <w:b/>
          <w:bCs/>
          <w:sz w:val="20"/>
          <w:szCs w:val="20"/>
        </w:rPr>
        <w:t xml:space="preserve">Projects and Assessments: 40% of Class Grade </w:t>
      </w:r>
    </w:p>
    <w:p w14:paraId="488CE530" w14:textId="660E68E5" w:rsidR="008442CA" w:rsidRPr="008442CA" w:rsidRDefault="008442CA" w:rsidP="008442CA">
      <w:pPr>
        <w:pStyle w:val="ListParagraph"/>
        <w:numPr>
          <w:ilvl w:val="0"/>
          <w:numId w:val="6"/>
        </w:numPr>
        <w:rPr>
          <w:rFonts w:ascii="Cambria" w:hAnsi="Cambria"/>
          <w:sz w:val="20"/>
          <w:szCs w:val="20"/>
        </w:rPr>
      </w:pPr>
      <w:r>
        <w:rPr>
          <w:rFonts w:ascii="Cambria" w:hAnsi="Cambria"/>
          <w:sz w:val="20"/>
          <w:szCs w:val="20"/>
        </w:rPr>
        <w:t xml:space="preserve">Professional Discourse Paper: </w:t>
      </w:r>
      <w:r w:rsidRPr="008442CA">
        <w:rPr>
          <w:rFonts w:ascii="Cambria" w:hAnsi="Cambria"/>
          <w:sz w:val="20"/>
          <w:szCs w:val="20"/>
        </w:rPr>
        <w:t>Your final research question will be more informed and more focused than your initial question(s). Research is not linear.</w:t>
      </w:r>
      <w:r>
        <w:rPr>
          <w:rFonts w:ascii="Cambria" w:hAnsi="Cambria"/>
          <w:sz w:val="20"/>
          <w:szCs w:val="20"/>
        </w:rPr>
        <w:t xml:space="preserve"> </w:t>
      </w:r>
      <w:r w:rsidRPr="008442CA">
        <w:rPr>
          <w:rFonts w:ascii="Cambria" w:hAnsi="Cambria"/>
          <w:sz w:val="20"/>
          <w:szCs w:val="20"/>
        </w:rPr>
        <w:t>This major assignment will lead you from your initial research questions to a more refined one. It will ultimately guide you to your proposal, which is due in November.</w:t>
      </w:r>
      <w:r w:rsidR="00937E44">
        <w:rPr>
          <w:rFonts w:ascii="Cambria" w:hAnsi="Cambria"/>
          <w:sz w:val="20"/>
          <w:szCs w:val="20"/>
        </w:rPr>
        <w:t xml:space="preserve"> </w:t>
      </w:r>
      <w:r w:rsidR="00937E44" w:rsidRPr="00963ACB">
        <w:rPr>
          <w:rFonts w:ascii="Cambria" w:hAnsi="Cambria"/>
          <w:b/>
          <w:bCs/>
          <w:sz w:val="20"/>
          <w:szCs w:val="20"/>
        </w:rPr>
        <w:t>[CR</w:t>
      </w:r>
      <w:r w:rsidR="00937E44">
        <w:rPr>
          <w:rFonts w:ascii="Cambria" w:hAnsi="Cambria"/>
          <w:b/>
          <w:bCs/>
          <w:sz w:val="20"/>
          <w:szCs w:val="20"/>
        </w:rPr>
        <w:t>1c</w:t>
      </w:r>
      <w:r w:rsidR="00937E44" w:rsidRPr="00963ACB">
        <w:rPr>
          <w:rFonts w:ascii="Cambria" w:hAnsi="Cambria"/>
          <w:b/>
          <w:bCs/>
          <w:sz w:val="20"/>
          <w:szCs w:val="20"/>
        </w:rPr>
        <w:t>]</w:t>
      </w:r>
    </w:p>
    <w:p w14:paraId="34B72C7D" w14:textId="5178EE6C" w:rsidR="008442CA" w:rsidRDefault="008442CA" w:rsidP="008442CA">
      <w:pPr>
        <w:pStyle w:val="ListParagraph"/>
        <w:ind w:left="720" w:firstLine="0"/>
        <w:rPr>
          <w:rFonts w:ascii="Cambria" w:hAnsi="Cambria"/>
          <w:sz w:val="20"/>
          <w:szCs w:val="20"/>
        </w:rPr>
      </w:pPr>
      <w:r w:rsidRPr="008442CA">
        <w:rPr>
          <w:rFonts w:ascii="Cambria" w:hAnsi="Cambria"/>
          <w:sz w:val="20"/>
          <w:szCs w:val="20"/>
        </w:rPr>
        <w:t>This major assignment will lead you from your initial research questions to a more refined one. It will ultimately guide you to your proposal, which is due in November.</w:t>
      </w:r>
      <w:r>
        <w:rPr>
          <w:rFonts w:ascii="Cambria" w:hAnsi="Cambria"/>
          <w:sz w:val="20"/>
          <w:szCs w:val="20"/>
        </w:rPr>
        <w:t xml:space="preserve"> Components of the paper </w:t>
      </w:r>
      <w:r w:rsidR="00017730">
        <w:rPr>
          <w:rFonts w:ascii="Cambria" w:hAnsi="Cambria"/>
          <w:sz w:val="20"/>
          <w:szCs w:val="20"/>
        </w:rPr>
        <w:t>include</w:t>
      </w:r>
      <w:r>
        <w:rPr>
          <w:rFonts w:ascii="Cambria" w:hAnsi="Cambria"/>
          <w:sz w:val="20"/>
          <w:szCs w:val="20"/>
        </w:rPr>
        <w:t xml:space="preserve"> contextual information, your guiding question, the professional conversation surrounding your topic, common methods in the field, potential gaps in the understanding, initial thoughts on your research design, and </w:t>
      </w:r>
      <w:r w:rsidR="00017730">
        <w:rPr>
          <w:rFonts w:ascii="Cambria" w:hAnsi="Cambria"/>
          <w:sz w:val="20"/>
          <w:szCs w:val="20"/>
        </w:rPr>
        <w:t xml:space="preserve">a complete bibliography. </w:t>
      </w:r>
    </w:p>
    <w:p w14:paraId="0A5D3027" w14:textId="4053E4BD" w:rsidR="000918D3" w:rsidRPr="008442CA" w:rsidRDefault="000918D3" w:rsidP="008442CA">
      <w:pPr>
        <w:pStyle w:val="ListParagraph"/>
        <w:numPr>
          <w:ilvl w:val="0"/>
          <w:numId w:val="6"/>
        </w:numPr>
        <w:rPr>
          <w:rFonts w:ascii="Cambria" w:hAnsi="Cambria"/>
          <w:sz w:val="20"/>
          <w:szCs w:val="20"/>
        </w:rPr>
      </w:pPr>
      <w:r w:rsidRPr="008442CA">
        <w:rPr>
          <w:rFonts w:ascii="Cambria" w:hAnsi="Cambria"/>
          <w:sz w:val="20"/>
          <w:szCs w:val="20"/>
        </w:rPr>
        <w:t xml:space="preserve">Institutional Review Board and Inquiry Proposal Form: </w:t>
      </w:r>
      <w:r w:rsidR="008442CA">
        <w:rPr>
          <w:rFonts w:ascii="Cambria" w:hAnsi="Cambria"/>
          <w:sz w:val="20"/>
          <w:szCs w:val="20"/>
        </w:rPr>
        <w:t>C</w:t>
      </w:r>
      <w:r w:rsidRPr="008442CA">
        <w:rPr>
          <w:rFonts w:ascii="Cambria" w:hAnsi="Cambria"/>
          <w:sz w:val="20"/>
          <w:szCs w:val="20"/>
        </w:rPr>
        <w:t xml:space="preserve">ompleted to ensure that students are prepared to conduct ethical feasible research with the backing of </w:t>
      </w:r>
      <w:r w:rsidR="008442CA">
        <w:rPr>
          <w:rFonts w:ascii="Cambria" w:hAnsi="Cambria"/>
          <w:sz w:val="20"/>
          <w:szCs w:val="20"/>
        </w:rPr>
        <w:t>Pace</w:t>
      </w:r>
      <w:r w:rsidRPr="008442CA">
        <w:rPr>
          <w:rFonts w:ascii="Cambria" w:hAnsi="Cambria"/>
          <w:sz w:val="20"/>
          <w:szCs w:val="20"/>
        </w:rPr>
        <w:t xml:space="preserve"> High School.</w:t>
      </w:r>
      <w:r w:rsidR="00CC44F9">
        <w:rPr>
          <w:rFonts w:ascii="Cambria" w:hAnsi="Cambria"/>
          <w:sz w:val="20"/>
          <w:szCs w:val="20"/>
        </w:rPr>
        <w:t xml:space="preserve"> </w:t>
      </w:r>
      <w:r w:rsidR="00CC44F9" w:rsidRPr="00963ACB">
        <w:rPr>
          <w:rFonts w:ascii="Cambria" w:hAnsi="Cambria"/>
          <w:b/>
          <w:bCs/>
          <w:sz w:val="20"/>
          <w:szCs w:val="20"/>
        </w:rPr>
        <w:t>[CR2a] [CR3]</w:t>
      </w:r>
    </w:p>
    <w:p w14:paraId="7E773F9F" w14:textId="77777777" w:rsidR="00F4014E" w:rsidRDefault="000918D3" w:rsidP="008442CA">
      <w:pPr>
        <w:pStyle w:val="ListParagraph"/>
        <w:numPr>
          <w:ilvl w:val="0"/>
          <w:numId w:val="6"/>
        </w:numPr>
        <w:rPr>
          <w:rFonts w:ascii="Cambria" w:hAnsi="Cambria"/>
          <w:sz w:val="20"/>
          <w:szCs w:val="20"/>
        </w:rPr>
      </w:pPr>
      <w:r w:rsidRPr="008442CA">
        <w:rPr>
          <w:rFonts w:ascii="Cambria" w:hAnsi="Cambria"/>
          <w:sz w:val="20"/>
          <w:szCs w:val="20"/>
        </w:rPr>
        <w:t>Elevator Pitches, Outlines, and Peer Revisions: Students will be give</w:t>
      </w:r>
      <w:r w:rsidR="008442CA" w:rsidRPr="008442CA">
        <w:rPr>
          <w:rFonts w:ascii="Cambria" w:hAnsi="Cambria"/>
          <w:sz w:val="20"/>
          <w:szCs w:val="20"/>
        </w:rPr>
        <w:t>n</w:t>
      </w:r>
      <w:r w:rsidRPr="008442CA">
        <w:rPr>
          <w:rFonts w:ascii="Cambria" w:hAnsi="Cambria"/>
          <w:sz w:val="20"/>
          <w:szCs w:val="20"/>
        </w:rPr>
        <w:t xml:space="preserve"> multiple opportunities to express their ideas </w:t>
      </w:r>
      <w:r w:rsidRPr="008442CA">
        <w:rPr>
          <w:rFonts w:ascii="Cambria" w:hAnsi="Cambria"/>
          <w:sz w:val="20"/>
          <w:szCs w:val="20"/>
        </w:rPr>
        <w:lastRenderedPageBreak/>
        <w:t>and goals in the classroom through elevator pitches (short, mini-presentations) and more formal Poster Presentations. Students will also be required to catalog the development of their academic paper through various assignments. These opportunities will allow students to receive feedback from pe</w:t>
      </w:r>
      <w:r w:rsidR="00017730">
        <w:rPr>
          <w:rFonts w:ascii="Cambria" w:hAnsi="Cambria"/>
          <w:sz w:val="20"/>
          <w:szCs w:val="20"/>
        </w:rPr>
        <w:t>ers</w:t>
      </w:r>
      <w:r w:rsidRPr="008442CA">
        <w:rPr>
          <w:rFonts w:ascii="Cambria" w:hAnsi="Cambria"/>
          <w:sz w:val="20"/>
          <w:szCs w:val="20"/>
        </w:rPr>
        <w:t xml:space="preserve"> and other faculty within the school regarding research elements.</w:t>
      </w:r>
    </w:p>
    <w:p w14:paraId="265488CA" w14:textId="77777777" w:rsidR="00F4014E" w:rsidRDefault="00F4014E" w:rsidP="00F4014E">
      <w:pPr>
        <w:rPr>
          <w:rFonts w:ascii="Cambria" w:hAnsi="Cambria"/>
          <w:sz w:val="20"/>
          <w:szCs w:val="20"/>
        </w:rPr>
      </w:pPr>
    </w:p>
    <w:p w14:paraId="652C73B6" w14:textId="1180869A" w:rsidR="00F4014E" w:rsidRPr="006E4CFB" w:rsidRDefault="00F4014E" w:rsidP="006E4CFB">
      <w:pPr>
        <w:pStyle w:val="Heading2"/>
        <w:spacing w:before="50"/>
        <w:rPr>
          <w:rFonts w:ascii="Cambria" w:hAnsi="Cambria"/>
          <w:b/>
          <w:bCs/>
          <w:sz w:val="24"/>
          <w:szCs w:val="24"/>
        </w:rPr>
      </w:pPr>
      <w:r w:rsidRPr="00F4014E">
        <w:rPr>
          <w:rFonts w:ascii="Cambria" w:hAnsi="Cambria"/>
          <w:b/>
          <w:bCs/>
          <w:sz w:val="24"/>
          <w:szCs w:val="24"/>
        </w:rPr>
        <w:t>Pacing Guide</w:t>
      </w:r>
    </w:p>
    <w:p w14:paraId="40D0C578" w14:textId="77777777" w:rsidR="00F4014E" w:rsidRDefault="00F4014E" w:rsidP="00F4014E">
      <w:pPr>
        <w:rPr>
          <w:b/>
          <w:bCs/>
        </w:rPr>
      </w:pPr>
      <w:r w:rsidRPr="00F4014E">
        <w:rPr>
          <w:rFonts w:ascii="Cambria" w:hAnsi="Cambria"/>
          <w:b/>
          <w:bCs/>
          <w:color w:val="000000" w:themeColor="text1"/>
        </w:rPr>
        <w:t xml:space="preserve">Unit One: </w:t>
      </w:r>
      <w:r w:rsidRPr="00F4014E">
        <w:rPr>
          <w:b/>
          <w:bCs/>
        </w:rPr>
        <w:t xml:space="preserve">An Introduction to Academic Writing and Advanced Placement Research </w:t>
      </w:r>
    </w:p>
    <w:p w14:paraId="0F78CFAC" w14:textId="77777777" w:rsidR="00F4014E" w:rsidRPr="00F4014E" w:rsidRDefault="00F4014E" w:rsidP="00F4014E">
      <w:pPr>
        <w:rPr>
          <w:rFonts w:ascii="Cambria" w:hAnsi="Cambria"/>
          <w:sz w:val="20"/>
          <w:szCs w:val="20"/>
        </w:rPr>
      </w:pPr>
      <w:r w:rsidRPr="006E4CFB">
        <w:rPr>
          <w:rFonts w:ascii="Cambria" w:hAnsi="Cambria"/>
          <w:b/>
          <w:bCs/>
          <w:sz w:val="20"/>
          <w:szCs w:val="20"/>
        </w:rPr>
        <w:t>August</w:t>
      </w:r>
      <w:r w:rsidRPr="00F4014E">
        <w:rPr>
          <w:rFonts w:ascii="Cambria" w:hAnsi="Cambria"/>
          <w:sz w:val="20"/>
          <w:szCs w:val="20"/>
        </w:rPr>
        <w:t xml:space="preserve">: Develop research ideas and identify three topics of interest; begin cursory exploration of the research process with an introduction to the course. </w:t>
      </w:r>
    </w:p>
    <w:p w14:paraId="078FD5EA" w14:textId="1D7AEA3C" w:rsidR="00F4014E" w:rsidRPr="006E4CFB" w:rsidRDefault="00F4014E" w:rsidP="006E4CFB">
      <w:pPr>
        <w:pStyle w:val="ListParagraph"/>
        <w:numPr>
          <w:ilvl w:val="0"/>
          <w:numId w:val="10"/>
        </w:numPr>
        <w:rPr>
          <w:rFonts w:ascii="Cambria" w:hAnsi="Cambria"/>
          <w:sz w:val="20"/>
          <w:szCs w:val="20"/>
        </w:rPr>
      </w:pPr>
      <w:r w:rsidRPr="006E4CFB">
        <w:rPr>
          <w:rFonts w:ascii="Cambria" w:hAnsi="Cambria"/>
          <w:sz w:val="20"/>
          <w:szCs w:val="20"/>
        </w:rPr>
        <w:t>Formative: Problem Statement and Topic Ideas; start PREP</w:t>
      </w:r>
    </w:p>
    <w:p w14:paraId="796CC165" w14:textId="77777777" w:rsidR="00F4014E" w:rsidRPr="00F4014E" w:rsidRDefault="00F4014E" w:rsidP="00F4014E">
      <w:pPr>
        <w:rPr>
          <w:rFonts w:ascii="Cambria" w:hAnsi="Cambria"/>
          <w:sz w:val="20"/>
          <w:szCs w:val="20"/>
        </w:rPr>
      </w:pPr>
      <w:r w:rsidRPr="006E4CFB">
        <w:rPr>
          <w:rFonts w:ascii="Cambria" w:hAnsi="Cambria"/>
          <w:b/>
          <w:bCs/>
          <w:sz w:val="20"/>
          <w:szCs w:val="20"/>
        </w:rPr>
        <w:t>August–September</w:t>
      </w:r>
      <w:r w:rsidRPr="00F4014E">
        <w:rPr>
          <w:rFonts w:ascii="Cambria" w:hAnsi="Cambria"/>
          <w:sz w:val="20"/>
          <w:szCs w:val="20"/>
        </w:rPr>
        <w:t xml:space="preserve">: Choose a topic/issue; carry out preliminary research; begin developing an annotated bibliography; finalize research questions and proposals. </w:t>
      </w:r>
    </w:p>
    <w:p w14:paraId="35284E04" w14:textId="28C3C517" w:rsidR="00F4014E" w:rsidRPr="00F4014E" w:rsidRDefault="00F4014E" w:rsidP="00F4014E">
      <w:pPr>
        <w:rPr>
          <w:rFonts w:ascii="Cambria" w:hAnsi="Cambria"/>
          <w:color w:val="000000" w:themeColor="text1"/>
          <w:sz w:val="20"/>
          <w:szCs w:val="20"/>
        </w:rPr>
      </w:pPr>
      <w:r w:rsidRPr="00F4014E">
        <w:rPr>
          <w:rFonts w:ascii="Cambria" w:hAnsi="Cambria"/>
          <w:sz w:val="20"/>
          <w:szCs w:val="20"/>
        </w:rPr>
        <w:t xml:space="preserve">Summative and Formative Assessments: </w:t>
      </w:r>
      <w:r w:rsidRPr="00F4014E">
        <w:rPr>
          <w:rFonts w:ascii="Cambria" w:hAnsi="Cambria"/>
          <w:b/>
          <w:bCs/>
          <w:sz w:val="20"/>
          <w:szCs w:val="20"/>
        </w:rPr>
        <w:t>[CR1a] [CR1b]</w:t>
      </w:r>
    </w:p>
    <w:p w14:paraId="23C9B1D2" w14:textId="3871631C" w:rsidR="00F4014E" w:rsidRDefault="00F4014E" w:rsidP="00F4014E">
      <w:pPr>
        <w:pStyle w:val="ListParagraph"/>
        <w:numPr>
          <w:ilvl w:val="0"/>
          <w:numId w:val="7"/>
        </w:numPr>
        <w:rPr>
          <w:rFonts w:ascii="Cambria" w:hAnsi="Cambria"/>
          <w:color w:val="000000" w:themeColor="text1"/>
          <w:sz w:val="20"/>
          <w:szCs w:val="20"/>
        </w:rPr>
      </w:pPr>
      <w:r w:rsidRPr="00F4014E">
        <w:rPr>
          <w:rFonts w:ascii="Cambria" w:hAnsi="Cambria"/>
          <w:color w:val="000000" w:themeColor="text1"/>
          <w:sz w:val="20"/>
          <w:szCs w:val="20"/>
        </w:rPr>
        <w:t xml:space="preserve">Summative: Annotated Bibliography #1 where students will identify the research question, variables, measurements, and limitations within published quantitative, qualitative, and mixed-methods research studies. Students will differentiate between the purpose and components of quantitative, qualitative, and mixed-methods studies; describe procedures used for analysis in sufficient detail to permit understanding of how the data were analyzed and the processes and assumptions underlying specific techniques; and evaluate the fit between the purpose of the proposal, its research design, and its data collection strategy as it pertains to their inquiry (at least two sources) by August 31. </w:t>
      </w:r>
      <w:r w:rsidR="00F01909" w:rsidRPr="00963ACB">
        <w:rPr>
          <w:rFonts w:ascii="Cambria" w:hAnsi="Cambria"/>
          <w:b/>
          <w:bCs/>
          <w:sz w:val="20"/>
          <w:szCs w:val="20"/>
        </w:rPr>
        <w:t>[CR</w:t>
      </w:r>
      <w:r w:rsidR="00F01909">
        <w:rPr>
          <w:rFonts w:ascii="Cambria" w:hAnsi="Cambria"/>
          <w:b/>
          <w:bCs/>
          <w:sz w:val="20"/>
          <w:szCs w:val="20"/>
        </w:rPr>
        <w:t>1c</w:t>
      </w:r>
      <w:r w:rsidR="00F01909" w:rsidRPr="00963ACB">
        <w:rPr>
          <w:rFonts w:ascii="Cambria" w:hAnsi="Cambria"/>
          <w:b/>
          <w:bCs/>
          <w:sz w:val="20"/>
          <w:szCs w:val="20"/>
        </w:rPr>
        <w:t>]</w:t>
      </w:r>
    </w:p>
    <w:p w14:paraId="1C46FED9" w14:textId="020122D4" w:rsidR="00F4014E" w:rsidRDefault="00F4014E" w:rsidP="00F4014E">
      <w:pPr>
        <w:pStyle w:val="ListParagraph"/>
        <w:numPr>
          <w:ilvl w:val="0"/>
          <w:numId w:val="7"/>
        </w:numPr>
        <w:rPr>
          <w:rFonts w:ascii="Cambria" w:hAnsi="Cambria"/>
          <w:color w:val="000000" w:themeColor="text1"/>
          <w:sz w:val="20"/>
          <w:szCs w:val="20"/>
        </w:rPr>
      </w:pPr>
      <w:r w:rsidRPr="00F4014E">
        <w:rPr>
          <w:rFonts w:ascii="Cambria" w:hAnsi="Cambria"/>
          <w:color w:val="000000" w:themeColor="text1"/>
          <w:sz w:val="20"/>
          <w:szCs w:val="20"/>
        </w:rPr>
        <w:t xml:space="preserve">Formative: Identify and refine research question prior to September 15. </w:t>
      </w:r>
    </w:p>
    <w:p w14:paraId="50898954" w14:textId="243FA388" w:rsidR="00F4014E" w:rsidRDefault="00F4014E" w:rsidP="00F4014E">
      <w:pPr>
        <w:pStyle w:val="ListParagraph"/>
        <w:numPr>
          <w:ilvl w:val="0"/>
          <w:numId w:val="7"/>
        </w:numPr>
        <w:rPr>
          <w:rFonts w:ascii="Cambria" w:hAnsi="Cambria"/>
          <w:color w:val="000000" w:themeColor="text1"/>
          <w:sz w:val="20"/>
          <w:szCs w:val="20"/>
        </w:rPr>
      </w:pPr>
      <w:r w:rsidRPr="00F4014E">
        <w:rPr>
          <w:rFonts w:ascii="Cambria" w:hAnsi="Cambria"/>
          <w:color w:val="000000" w:themeColor="text1"/>
          <w:sz w:val="20"/>
          <w:szCs w:val="20"/>
        </w:rPr>
        <w:t xml:space="preserve">Summative: Annotated Bibliography #2 where students will identify the research question, variables, measurements, and limitations within published quantitative, qualitative, and mixed-methods research studies. Students will differentiate between the purpose and components of quantitative, qualitative, and mixed-methods studies; describe procedures used for analysis in sufficient detail to permit understanding of how the data were analyzed and the processes and assumptions underlying specific techniques; and evaluate the fit between the purpose of the proposal, its research design, and its data collection strategy as it pertains to their inquiry (at least four additional sources) by September 15. </w:t>
      </w:r>
      <w:r w:rsidR="00F01909" w:rsidRPr="00963ACB">
        <w:rPr>
          <w:rFonts w:ascii="Cambria" w:hAnsi="Cambria"/>
          <w:b/>
          <w:bCs/>
          <w:sz w:val="20"/>
          <w:szCs w:val="20"/>
        </w:rPr>
        <w:t>[CR</w:t>
      </w:r>
      <w:r w:rsidR="00F01909">
        <w:rPr>
          <w:rFonts w:ascii="Cambria" w:hAnsi="Cambria"/>
          <w:b/>
          <w:bCs/>
          <w:sz w:val="20"/>
          <w:szCs w:val="20"/>
        </w:rPr>
        <w:t>1c</w:t>
      </w:r>
      <w:r w:rsidR="00F01909" w:rsidRPr="00963ACB">
        <w:rPr>
          <w:rFonts w:ascii="Cambria" w:hAnsi="Cambria"/>
          <w:b/>
          <w:bCs/>
          <w:sz w:val="20"/>
          <w:szCs w:val="20"/>
        </w:rPr>
        <w:t>]</w:t>
      </w:r>
    </w:p>
    <w:p w14:paraId="6F0C9583" w14:textId="77777777" w:rsidR="006E4CFB" w:rsidRDefault="006E4CFB" w:rsidP="006E4CFB">
      <w:pPr>
        <w:rPr>
          <w:rFonts w:ascii="Cambria" w:hAnsi="Cambria"/>
          <w:b/>
          <w:bCs/>
          <w:color w:val="000000" w:themeColor="text1"/>
        </w:rPr>
      </w:pPr>
    </w:p>
    <w:p w14:paraId="026FBF31" w14:textId="2E78E597" w:rsidR="006E4CFB" w:rsidRPr="006E4CFB" w:rsidRDefault="006E4CFB" w:rsidP="006E4CFB">
      <w:pPr>
        <w:rPr>
          <w:rFonts w:ascii="Cambria" w:hAnsi="Cambria"/>
          <w:b/>
          <w:bCs/>
          <w:color w:val="000000" w:themeColor="text1"/>
        </w:rPr>
      </w:pPr>
      <w:r w:rsidRPr="006E4CFB">
        <w:rPr>
          <w:rFonts w:ascii="Cambria" w:hAnsi="Cambria"/>
          <w:b/>
          <w:bCs/>
          <w:color w:val="000000" w:themeColor="text1"/>
        </w:rPr>
        <w:t xml:space="preserve">UNIT TWO: From Topic to Proposal - An Integrated Plan </w:t>
      </w:r>
    </w:p>
    <w:p w14:paraId="55908DAA" w14:textId="77777777" w:rsidR="006E4CFB" w:rsidRDefault="006E4CFB" w:rsidP="006E4CFB">
      <w:pPr>
        <w:rPr>
          <w:rFonts w:ascii="Cambria" w:hAnsi="Cambria"/>
          <w:color w:val="000000" w:themeColor="text1"/>
          <w:sz w:val="20"/>
          <w:szCs w:val="20"/>
        </w:rPr>
      </w:pPr>
      <w:r w:rsidRPr="006E4CFB">
        <w:rPr>
          <w:rFonts w:ascii="Cambria" w:hAnsi="Cambria"/>
          <w:b/>
          <w:bCs/>
          <w:color w:val="000000" w:themeColor="text1"/>
          <w:sz w:val="20"/>
          <w:szCs w:val="20"/>
        </w:rPr>
        <w:t>October–November</w:t>
      </w:r>
      <w:r w:rsidRPr="006E4CFB">
        <w:rPr>
          <w:rFonts w:ascii="Cambria" w:hAnsi="Cambria"/>
          <w:color w:val="000000" w:themeColor="text1"/>
          <w:sz w:val="20"/>
          <w:szCs w:val="20"/>
        </w:rPr>
        <w:t xml:space="preserve">: Present preliminary inquiry proposal via a single PowerPoint slide for peer review; identify the type of expert advisor needed and begin seeking assistance; finalize and submit proposals; reflect on feedback provided; complete the background component of inquiry through annotated bibliographies; finalize the choice and design of the inquiry method, as well as the research question; (if necessary) submit a revised version of proposal and give formal poster presentation and elevator speech. </w:t>
      </w:r>
      <w:r w:rsidRPr="006E4CFB">
        <w:rPr>
          <w:rFonts w:ascii="Cambria" w:hAnsi="Cambria"/>
          <w:b/>
          <w:bCs/>
          <w:color w:val="000000" w:themeColor="text1"/>
          <w:sz w:val="20"/>
          <w:szCs w:val="20"/>
        </w:rPr>
        <w:t>Approval for all inquiry proposals is November 30.</w:t>
      </w:r>
      <w:r w:rsidRPr="006E4CFB">
        <w:rPr>
          <w:rFonts w:ascii="Cambria" w:hAnsi="Cambria"/>
          <w:color w:val="000000" w:themeColor="text1"/>
          <w:sz w:val="20"/>
          <w:szCs w:val="20"/>
        </w:rPr>
        <w:t xml:space="preserve"> </w:t>
      </w:r>
    </w:p>
    <w:p w14:paraId="445AFFD6" w14:textId="77777777" w:rsidR="006E4CFB" w:rsidRDefault="006E4CFB" w:rsidP="006E4CFB">
      <w:pPr>
        <w:rPr>
          <w:rFonts w:ascii="Cambria" w:hAnsi="Cambria"/>
          <w:color w:val="000000" w:themeColor="text1"/>
          <w:sz w:val="20"/>
          <w:szCs w:val="20"/>
        </w:rPr>
      </w:pPr>
      <w:r w:rsidRPr="006E4CFB">
        <w:rPr>
          <w:rFonts w:ascii="Cambria" w:hAnsi="Cambria"/>
          <w:color w:val="000000" w:themeColor="text1"/>
          <w:sz w:val="20"/>
          <w:szCs w:val="20"/>
        </w:rPr>
        <w:t xml:space="preserve">Summative and Formative Assessments: </w:t>
      </w:r>
    </w:p>
    <w:p w14:paraId="4147ED93" w14:textId="24B7A535" w:rsidR="006E4CFB" w:rsidRPr="006E4CFB" w:rsidRDefault="006E4CFB" w:rsidP="006E4CFB">
      <w:pPr>
        <w:pStyle w:val="ListParagraph"/>
        <w:numPr>
          <w:ilvl w:val="0"/>
          <w:numId w:val="9"/>
        </w:numPr>
        <w:rPr>
          <w:rFonts w:ascii="Cambria" w:hAnsi="Cambria"/>
          <w:color w:val="000000" w:themeColor="text1"/>
          <w:sz w:val="20"/>
          <w:szCs w:val="20"/>
        </w:rPr>
      </w:pPr>
      <w:r w:rsidRPr="006E4CFB">
        <w:rPr>
          <w:rFonts w:ascii="Cambria" w:hAnsi="Cambria"/>
          <w:color w:val="000000" w:themeColor="text1"/>
          <w:sz w:val="20"/>
          <w:szCs w:val="20"/>
        </w:rPr>
        <w:t>Formative: Draft of inquiry proposal by October 1</w:t>
      </w:r>
      <w:r w:rsidR="00F01909">
        <w:rPr>
          <w:rFonts w:ascii="Cambria" w:hAnsi="Cambria"/>
          <w:color w:val="000000" w:themeColor="text1"/>
          <w:sz w:val="20"/>
          <w:szCs w:val="20"/>
        </w:rPr>
        <w:t>1</w:t>
      </w:r>
      <w:r w:rsidRPr="006E4CFB">
        <w:rPr>
          <w:rFonts w:ascii="Cambria" w:hAnsi="Cambria"/>
          <w:color w:val="000000" w:themeColor="text1"/>
          <w:sz w:val="20"/>
          <w:szCs w:val="20"/>
        </w:rPr>
        <w:t xml:space="preserve"> </w:t>
      </w:r>
    </w:p>
    <w:p w14:paraId="5396E2D0" w14:textId="08B06DB0" w:rsidR="006E4CFB" w:rsidRPr="006E4CFB" w:rsidRDefault="006E4CFB" w:rsidP="006E4CFB">
      <w:pPr>
        <w:pStyle w:val="ListParagraph"/>
        <w:numPr>
          <w:ilvl w:val="0"/>
          <w:numId w:val="9"/>
        </w:numPr>
        <w:rPr>
          <w:rFonts w:ascii="Cambria" w:hAnsi="Cambria"/>
          <w:color w:val="000000" w:themeColor="text1"/>
          <w:sz w:val="20"/>
          <w:szCs w:val="20"/>
        </w:rPr>
      </w:pPr>
      <w:r w:rsidRPr="006E4CFB">
        <w:rPr>
          <w:rFonts w:ascii="Cambria" w:hAnsi="Cambria"/>
          <w:color w:val="000000" w:themeColor="text1"/>
          <w:sz w:val="20"/>
          <w:szCs w:val="20"/>
        </w:rPr>
        <w:t xml:space="preserve">Summative: Formal poster presentation and elevator speech (#2) starting October 26 </w:t>
      </w:r>
      <w:r w:rsidRPr="006E4CFB">
        <w:rPr>
          <w:rFonts w:ascii="Cambria" w:hAnsi="Cambria"/>
          <w:b/>
          <w:bCs/>
          <w:color w:val="000000" w:themeColor="text1"/>
          <w:sz w:val="20"/>
          <w:szCs w:val="20"/>
        </w:rPr>
        <w:t>[CR1d] [CR1g]</w:t>
      </w:r>
      <w:r w:rsidRPr="006E4CFB">
        <w:rPr>
          <w:rFonts w:ascii="Cambria" w:hAnsi="Cambria"/>
          <w:color w:val="000000" w:themeColor="text1"/>
          <w:sz w:val="20"/>
          <w:szCs w:val="20"/>
        </w:rPr>
        <w:t xml:space="preserve"> </w:t>
      </w:r>
    </w:p>
    <w:p w14:paraId="2A42E066" w14:textId="3B7AC7EF" w:rsidR="006E4CFB" w:rsidRPr="006E4CFB" w:rsidRDefault="006E4CFB" w:rsidP="006E4CFB">
      <w:pPr>
        <w:pStyle w:val="ListParagraph"/>
        <w:numPr>
          <w:ilvl w:val="0"/>
          <w:numId w:val="9"/>
        </w:numPr>
        <w:rPr>
          <w:rFonts w:ascii="Cambria" w:hAnsi="Cambria"/>
          <w:b/>
          <w:bCs/>
          <w:color w:val="000000" w:themeColor="text1"/>
          <w:sz w:val="20"/>
          <w:szCs w:val="20"/>
        </w:rPr>
      </w:pPr>
      <w:r w:rsidRPr="006E4CFB">
        <w:rPr>
          <w:rFonts w:ascii="Cambria" w:hAnsi="Cambria"/>
          <w:color w:val="000000" w:themeColor="text1"/>
          <w:sz w:val="20"/>
          <w:szCs w:val="20"/>
        </w:rPr>
        <w:t xml:space="preserve">Formative: Peer review of poster proposal with discussion starting October 26 </w:t>
      </w:r>
      <w:r w:rsidRPr="006E4CFB">
        <w:rPr>
          <w:rFonts w:ascii="Cambria" w:hAnsi="Cambria"/>
          <w:b/>
          <w:bCs/>
          <w:color w:val="000000" w:themeColor="text1"/>
          <w:sz w:val="20"/>
          <w:szCs w:val="20"/>
        </w:rPr>
        <w:t xml:space="preserve">[CR1e] </w:t>
      </w:r>
    </w:p>
    <w:p w14:paraId="6D767BC9" w14:textId="22232D63" w:rsidR="006E4CFB" w:rsidRDefault="006E4CFB" w:rsidP="006E4CFB">
      <w:pPr>
        <w:pStyle w:val="ListParagraph"/>
        <w:numPr>
          <w:ilvl w:val="0"/>
          <w:numId w:val="9"/>
        </w:numPr>
        <w:rPr>
          <w:rFonts w:ascii="Cambria" w:hAnsi="Cambria"/>
          <w:color w:val="000000" w:themeColor="text1"/>
          <w:sz w:val="20"/>
          <w:szCs w:val="20"/>
        </w:rPr>
      </w:pPr>
      <w:r w:rsidRPr="006E4CFB">
        <w:rPr>
          <w:rFonts w:ascii="Cambria" w:hAnsi="Cambria"/>
          <w:color w:val="000000" w:themeColor="text1"/>
          <w:sz w:val="20"/>
          <w:szCs w:val="20"/>
        </w:rPr>
        <w:t xml:space="preserve">Summative: Final version of inquiry proposal by November 30 </w:t>
      </w:r>
    </w:p>
    <w:p w14:paraId="3A90EF07" w14:textId="7B7DBCA8" w:rsidR="00F01909" w:rsidRDefault="00F01909" w:rsidP="006E4CFB">
      <w:pPr>
        <w:pStyle w:val="ListParagraph"/>
        <w:numPr>
          <w:ilvl w:val="0"/>
          <w:numId w:val="9"/>
        </w:numPr>
        <w:rPr>
          <w:rFonts w:ascii="Cambria" w:hAnsi="Cambria"/>
          <w:color w:val="000000" w:themeColor="text1"/>
          <w:sz w:val="20"/>
          <w:szCs w:val="20"/>
        </w:rPr>
      </w:pPr>
      <w:r>
        <w:rPr>
          <w:rFonts w:ascii="Cambria" w:hAnsi="Cambria"/>
          <w:color w:val="000000" w:themeColor="text1"/>
          <w:sz w:val="20"/>
          <w:szCs w:val="20"/>
        </w:rPr>
        <w:t xml:space="preserve">Professional Discourse Paper by November 30 </w:t>
      </w:r>
      <w:r w:rsidRPr="00963ACB">
        <w:rPr>
          <w:rFonts w:ascii="Cambria" w:hAnsi="Cambria"/>
          <w:b/>
          <w:bCs/>
          <w:sz w:val="20"/>
          <w:szCs w:val="20"/>
        </w:rPr>
        <w:t>[CR</w:t>
      </w:r>
      <w:r>
        <w:rPr>
          <w:rFonts w:ascii="Cambria" w:hAnsi="Cambria"/>
          <w:b/>
          <w:bCs/>
          <w:sz w:val="20"/>
          <w:szCs w:val="20"/>
        </w:rPr>
        <w:t>1c</w:t>
      </w:r>
      <w:r w:rsidRPr="00963ACB">
        <w:rPr>
          <w:rFonts w:ascii="Cambria" w:hAnsi="Cambria"/>
          <w:b/>
          <w:bCs/>
          <w:sz w:val="20"/>
          <w:szCs w:val="20"/>
        </w:rPr>
        <w:t>]</w:t>
      </w:r>
    </w:p>
    <w:p w14:paraId="4B89C893" w14:textId="0DAB4F6D" w:rsidR="006E4CFB" w:rsidRPr="006E4CFB" w:rsidRDefault="006E4CFB" w:rsidP="006E4CFB">
      <w:pPr>
        <w:pStyle w:val="ListParagraph"/>
        <w:numPr>
          <w:ilvl w:val="0"/>
          <w:numId w:val="9"/>
        </w:numPr>
        <w:rPr>
          <w:rFonts w:ascii="Cambria" w:hAnsi="Cambria"/>
          <w:color w:val="000000" w:themeColor="text1"/>
          <w:sz w:val="20"/>
          <w:szCs w:val="20"/>
        </w:rPr>
      </w:pPr>
      <w:r w:rsidRPr="006E4CFB">
        <w:rPr>
          <w:rFonts w:ascii="Cambria" w:hAnsi="Cambria"/>
          <w:color w:val="000000" w:themeColor="text1"/>
          <w:sz w:val="20"/>
          <w:szCs w:val="20"/>
        </w:rPr>
        <w:t xml:space="preserve">Formative: PREP Monday check-ins </w:t>
      </w:r>
      <w:r w:rsidRPr="006E4CFB">
        <w:rPr>
          <w:rFonts w:ascii="Cambria" w:hAnsi="Cambria"/>
          <w:b/>
          <w:bCs/>
          <w:color w:val="000000" w:themeColor="text1"/>
          <w:sz w:val="20"/>
          <w:szCs w:val="20"/>
        </w:rPr>
        <w:t>[CR4b]</w:t>
      </w:r>
      <w:r w:rsidRPr="006E4CFB">
        <w:rPr>
          <w:rFonts w:ascii="Cambria" w:hAnsi="Cambria"/>
          <w:color w:val="000000" w:themeColor="text1"/>
          <w:sz w:val="20"/>
          <w:szCs w:val="20"/>
        </w:rPr>
        <w:t xml:space="preserve"> </w:t>
      </w:r>
    </w:p>
    <w:p w14:paraId="277C13C5" w14:textId="77777777" w:rsidR="003E57B3" w:rsidRDefault="003E57B3" w:rsidP="006E4CFB">
      <w:pPr>
        <w:rPr>
          <w:rFonts w:ascii="Cambria" w:hAnsi="Cambria"/>
          <w:b/>
          <w:bCs/>
          <w:color w:val="000000" w:themeColor="text1"/>
        </w:rPr>
      </w:pPr>
    </w:p>
    <w:p w14:paraId="74B0A415" w14:textId="58509BF6" w:rsidR="006E4CFB" w:rsidRDefault="006E4CFB" w:rsidP="006E4CFB">
      <w:pPr>
        <w:rPr>
          <w:rFonts w:ascii="Cambria" w:hAnsi="Cambria"/>
          <w:color w:val="000000" w:themeColor="text1"/>
          <w:sz w:val="20"/>
          <w:szCs w:val="20"/>
        </w:rPr>
      </w:pPr>
      <w:r w:rsidRPr="006E4CFB">
        <w:rPr>
          <w:rFonts w:ascii="Cambria" w:hAnsi="Cambria"/>
          <w:b/>
          <w:bCs/>
          <w:color w:val="000000" w:themeColor="text1"/>
        </w:rPr>
        <w:t>UNIT THREE: Implementing the Inquiry Plan – Methods, Mentors, and the Literature Review</w:t>
      </w:r>
      <w:r w:rsidRPr="006E4CFB">
        <w:rPr>
          <w:rFonts w:ascii="Cambria" w:hAnsi="Cambria"/>
          <w:color w:val="000000" w:themeColor="text1"/>
          <w:sz w:val="20"/>
          <w:szCs w:val="20"/>
        </w:rPr>
        <w:t xml:space="preserve"> </w:t>
      </w:r>
      <w:r w:rsidRPr="006E4CFB">
        <w:rPr>
          <w:rFonts w:ascii="Cambria" w:hAnsi="Cambria"/>
          <w:b/>
          <w:bCs/>
          <w:color w:val="000000" w:themeColor="text1"/>
          <w:sz w:val="20"/>
          <w:szCs w:val="20"/>
        </w:rPr>
        <w:t>November–December</w:t>
      </w:r>
      <w:r w:rsidRPr="006E4CFB">
        <w:rPr>
          <w:rFonts w:ascii="Cambria" w:hAnsi="Cambria"/>
          <w:color w:val="000000" w:themeColor="text1"/>
          <w:sz w:val="20"/>
          <w:szCs w:val="20"/>
        </w:rPr>
        <w:t>: Implement the inquiry plan while engaging in PREP conversations with the AP Research Teacher and/or expert advisor (summaries of conversations, ongoing concerns, insights, research commentary and artifacts should be included in the PREP); complete draft of literature review; identify and implement discipline</w:t>
      </w:r>
      <w:r>
        <w:rPr>
          <w:rFonts w:ascii="Cambria" w:hAnsi="Cambria"/>
          <w:color w:val="000000" w:themeColor="text1"/>
          <w:sz w:val="20"/>
          <w:szCs w:val="20"/>
        </w:rPr>
        <w:t xml:space="preserve"> </w:t>
      </w:r>
      <w:r w:rsidRPr="006E4CFB">
        <w:rPr>
          <w:rFonts w:ascii="Cambria" w:hAnsi="Cambria"/>
          <w:color w:val="000000" w:themeColor="text1"/>
          <w:sz w:val="20"/>
          <w:szCs w:val="20"/>
        </w:rPr>
        <w:t xml:space="preserve">specific documentation style that matches the planned inquiry. </w:t>
      </w:r>
      <w:r w:rsidRPr="006E4CFB">
        <w:rPr>
          <w:rFonts w:ascii="Cambria" w:hAnsi="Cambria"/>
          <w:b/>
          <w:bCs/>
          <w:color w:val="000000" w:themeColor="text1"/>
          <w:sz w:val="20"/>
          <w:szCs w:val="20"/>
        </w:rPr>
        <w:t xml:space="preserve">[CR1e] </w:t>
      </w:r>
    </w:p>
    <w:p w14:paraId="23353708" w14:textId="77777777" w:rsidR="006E4CFB" w:rsidRDefault="006E4CFB" w:rsidP="006E4CFB">
      <w:pPr>
        <w:rPr>
          <w:rFonts w:ascii="Cambria" w:hAnsi="Cambria"/>
          <w:color w:val="000000" w:themeColor="text1"/>
          <w:sz w:val="20"/>
          <w:szCs w:val="20"/>
        </w:rPr>
      </w:pPr>
      <w:r w:rsidRPr="006E4CFB">
        <w:rPr>
          <w:rFonts w:ascii="Cambria" w:hAnsi="Cambria"/>
          <w:color w:val="000000" w:themeColor="text1"/>
          <w:sz w:val="20"/>
          <w:szCs w:val="20"/>
        </w:rPr>
        <w:t xml:space="preserve">Summative and Formative Assessments: </w:t>
      </w:r>
    </w:p>
    <w:p w14:paraId="28D5DFDD" w14:textId="7BE22264" w:rsidR="006E4CFB" w:rsidRPr="006E4CFB" w:rsidRDefault="006E4CFB" w:rsidP="006E4CFB">
      <w:pPr>
        <w:pStyle w:val="ListParagraph"/>
        <w:numPr>
          <w:ilvl w:val="0"/>
          <w:numId w:val="11"/>
        </w:numPr>
        <w:rPr>
          <w:rFonts w:ascii="Cambria" w:hAnsi="Cambria"/>
          <w:color w:val="000000" w:themeColor="text1"/>
          <w:sz w:val="20"/>
          <w:szCs w:val="20"/>
        </w:rPr>
      </w:pPr>
      <w:r w:rsidRPr="006E4CFB">
        <w:rPr>
          <w:rFonts w:ascii="Cambria" w:hAnsi="Cambria"/>
          <w:color w:val="000000" w:themeColor="text1"/>
          <w:sz w:val="20"/>
          <w:szCs w:val="20"/>
        </w:rPr>
        <w:t xml:space="preserve">Formative: PREP Monday check-ins, review </w:t>
      </w:r>
      <w:r w:rsidRPr="006E4CFB">
        <w:rPr>
          <w:rFonts w:ascii="Cambria" w:hAnsi="Cambria"/>
          <w:b/>
          <w:bCs/>
          <w:color w:val="000000" w:themeColor="text1"/>
          <w:sz w:val="20"/>
          <w:szCs w:val="20"/>
        </w:rPr>
        <w:t xml:space="preserve">[CR4a] </w:t>
      </w:r>
    </w:p>
    <w:p w14:paraId="04951FCE" w14:textId="1D722CC7" w:rsidR="006E4CFB" w:rsidRPr="008C31BE" w:rsidRDefault="006E4CFB" w:rsidP="006E4CFB">
      <w:pPr>
        <w:pStyle w:val="ListParagraph"/>
        <w:numPr>
          <w:ilvl w:val="0"/>
          <w:numId w:val="11"/>
        </w:numPr>
        <w:rPr>
          <w:rFonts w:ascii="Cambria" w:hAnsi="Cambria"/>
          <w:color w:val="000000" w:themeColor="text1"/>
          <w:sz w:val="20"/>
          <w:szCs w:val="20"/>
        </w:rPr>
      </w:pPr>
      <w:r w:rsidRPr="006E4CFB">
        <w:rPr>
          <w:rFonts w:ascii="Cambria" w:hAnsi="Cambria"/>
          <w:color w:val="000000" w:themeColor="text1"/>
          <w:sz w:val="20"/>
          <w:szCs w:val="20"/>
        </w:rPr>
        <w:t>Summative: Literature review draft by December 18</w:t>
      </w:r>
      <w:r w:rsidR="00F01909">
        <w:rPr>
          <w:rFonts w:ascii="Cambria" w:hAnsi="Cambria"/>
          <w:color w:val="000000" w:themeColor="text1"/>
          <w:sz w:val="20"/>
          <w:szCs w:val="20"/>
        </w:rPr>
        <w:t xml:space="preserve"> </w:t>
      </w:r>
      <w:r w:rsidR="00F01909" w:rsidRPr="00963ACB">
        <w:rPr>
          <w:rFonts w:ascii="Cambria" w:hAnsi="Cambria"/>
          <w:b/>
          <w:bCs/>
          <w:sz w:val="20"/>
          <w:szCs w:val="20"/>
        </w:rPr>
        <w:t>[CR</w:t>
      </w:r>
      <w:r w:rsidR="00F01909">
        <w:rPr>
          <w:rFonts w:ascii="Cambria" w:hAnsi="Cambria"/>
          <w:b/>
          <w:bCs/>
          <w:sz w:val="20"/>
          <w:szCs w:val="20"/>
        </w:rPr>
        <w:t>1c</w:t>
      </w:r>
      <w:r w:rsidR="00F01909" w:rsidRPr="00963ACB">
        <w:rPr>
          <w:rFonts w:ascii="Cambria" w:hAnsi="Cambria"/>
          <w:b/>
          <w:bCs/>
          <w:sz w:val="20"/>
          <w:szCs w:val="20"/>
        </w:rPr>
        <w:t>]</w:t>
      </w:r>
      <w:r w:rsidRPr="006E4CFB">
        <w:rPr>
          <w:rFonts w:ascii="Cambria" w:hAnsi="Cambria"/>
          <w:color w:val="000000" w:themeColor="text1"/>
          <w:sz w:val="20"/>
          <w:szCs w:val="20"/>
        </w:rPr>
        <w:t xml:space="preserve"> </w:t>
      </w:r>
      <w:r w:rsidRPr="006E4CFB">
        <w:rPr>
          <w:rFonts w:ascii="Cambria" w:hAnsi="Cambria"/>
          <w:b/>
          <w:bCs/>
          <w:color w:val="000000" w:themeColor="text1"/>
          <w:sz w:val="20"/>
          <w:szCs w:val="20"/>
        </w:rPr>
        <w:t>[CR1d]</w:t>
      </w:r>
      <w:r w:rsidR="00F01909">
        <w:rPr>
          <w:rFonts w:ascii="Cambria" w:hAnsi="Cambria"/>
          <w:b/>
          <w:bCs/>
          <w:color w:val="000000" w:themeColor="text1"/>
          <w:sz w:val="20"/>
          <w:szCs w:val="20"/>
        </w:rPr>
        <w:t xml:space="preserve"> </w:t>
      </w:r>
    </w:p>
    <w:p w14:paraId="19606278" w14:textId="77777777" w:rsidR="008C31BE" w:rsidRPr="006E4CFB" w:rsidRDefault="008C31BE" w:rsidP="008C31BE">
      <w:pPr>
        <w:pStyle w:val="ListParagraph"/>
        <w:ind w:left="720" w:firstLine="0"/>
        <w:rPr>
          <w:rFonts w:ascii="Cambria" w:hAnsi="Cambria"/>
          <w:color w:val="000000" w:themeColor="text1"/>
          <w:sz w:val="20"/>
          <w:szCs w:val="20"/>
        </w:rPr>
      </w:pPr>
    </w:p>
    <w:p w14:paraId="091E6BB3" w14:textId="77777777" w:rsidR="003E57B3" w:rsidRDefault="003E57B3" w:rsidP="008C31BE">
      <w:pPr>
        <w:rPr>
          <w:rFonts w:ascii="Cambria" w:hAnsi="Cambria"/>
          <w:b/>
          <w:bCs/>
          <w:color w:val="000000" w:themeColor="text1"/>
        </w:rPr>
      </w:pPr>
    </w:p>
    <w:p w14:paraId="0F29A501" w14:textId="5E0F3984" w:rsidR="008C31BE" w:rsidRDefault="008C31BE" w:rsidP="008C31BE">
      <w:pPr>
        <w:rPr>
          <w:rFonts w:ascii="Cambria" w:hAnsi="Cambria"/>
          <w:b/>
          <w:bCs/>
          <w:color w:val="000000" w:themeColor="text1"/>
        </w:rPr>
      </w:pPr>
      <w:r w:rsidRPr="008C31BE">
        <w:rPr>
          <w:rFonts w:ascii="Cambria" w:hAnsi="Cambria"/>
          <w:b/>
          <w:bCs/>
          <w:color w:val="000000" w:themeColor="text1"/>
        </w:rPr>
        <w:lastRenderedPageBreak/>
        <w:t xml:space="preserve">UNIT FOUR: Preparing the Academic Paper – Drafting Components, Presentation Preparation, and Utilizing Peer Reviews </w:t>
      </w:r>
    </w:p>
    <w:p w14:paraId="6641734F" w14:textId="3839D8F4" w:rsidR="008C31BE" w:rsidRDefault="008C31BE" w:rsidP="008C31BE">
      <w:pPr>
        <w:rPr>
          <w:rFonts w:ascii="Cambria" w:hAnsi="Cambria"/>
          <w:color w:val="000000" w:themeColor="text1"/>
          <w:sz w:val="20"/>
          <w:szCs w:val="20"/>
        </w:rPr>
      </w:pPr>
      <w:r w:rsidRPr="008C31BE">
        <w:rPr>
          <w:rFonts w:ascii="Cambria" w:hAnsi="Cambria"/>
          <w:b/>
          <w:bCs/>
          <w:color w:val="000000" w:themeColor="text1"/>
          <w:sz w:val="20"/>
          <w:szCs w:val="20"/>
        </w:rPr>
        <w:t>January–February</w:t>
      </w:r>
      <w:r w:rsidRPr="008C31BE">
        <w:rPr>
          <w:rFonts w:ascii="Cambria" w:hAnsi="Cambria"/>
          <w:color w:val="000000" w:themeColor="text1"/>
          <w:sz w:val="20"/>
          <w:szCs w:val="20"/>
        </w:rPr>
        <w:t>: Complete drafts of the methods (in so doing, students should understand the methods they did not choose—and why—and how they will use their selected methods to support their inquiry); complete any original work (interviews, surveys, additional products, products, or performances) required to support the paper; complete remaining portions of their paper with peer review</w:t>
      </w:r>
      <w:r w:rsidR="00AE5418">
        <w:rPr>
          <w:rFonts w:ascii="Cambria" w:hAnsi="Cambria"/>
          <w:color w:val="000000" w:themeColor="text1"/>
          <w:sz w:val="20"/>
          <w:szCs w:val="20"/>
        </w:rPr>
        <w:t xml:space="preserve">; </w:t>
      </w:r>
      <w:r w:rsidRPr="008C31BE">
        <w:rPr>
          <w:rFonts w:ascii="Cambria" w:hAnsi="Cambria"/>
          <w:color w:val="000000" w:themeColor="text1"/>
          <w:sz w:val="20"/>
          <w:szCs w:val="20"/>
        </w:rPr>
        <w:t xml:space="preserve">engage in peer reviews of student work. </w:t>
      </w:r>
    </w:p>
    <w:p w14:paraId="0988CC82" w14:textId="77777777" w:rsidR="008C31BE" w:rsidRDefault="008C31BE" w:rsidP="008C31BE">
      <w:pPr>
        <w:rPr>
          <w:rFonts w:ascii="Cambria" w:hAnsi="Cambria"/>
          <w:color w:val="000000" w:themeColor="text1"/>
          <w:sz w:val="20"/>
          <w:szCs w:val="20"/>
        </w:rPr>
      </w:pPr>
      <w:r w:rsidRPr="008C31BE">
        <w:rPr>
          <w:rFonts w:ascii="Cambria" w:hAnsi="Cambria"/>
          <w:color w:val="000000" w:themeColor="text1"/>
          <w:sz w:val="20"/>
          <w:szCs w:val="20"/>
        </w:rPr>
        <w:t xml:space="preserve">Summative and Formative Assessments: </w:t>
      </w:r>
    </w:p>
    <w:p w14:paraId="6EBE89E2" w14:textId="58FDD9BD" w:rsidR="008C31BE" w:rsidRPr="008C31BE" w:rsidRDefault="008C31BE" w:rsidP="008C31BE">
      <w:pPr>
        <w:pStyle w:val="ListParagraph"/>
        <w:numPr>
          <w:ilvl w:val="0"/>
          <w:numId w:val="11"/>
        </w:numPr>
        <w:rPr>
          <w:rFonts w:ascii="Cambria" w:hAnsi="Cambria"/>
          <w:color w:val="000000" w:themeColor="text1"/>
          <w:sz w:val="20"/>
          <w:szCs w:val="20"/>
        </w:rPr>
      </w:pPr>
      <w:r w:rsidRPr="008C31BE">
        <w:rPr>
          <w:rFonts w:ascii="Cambria" w:hAnsi="Cambria"/>
          <w:color w:val="000000" w:themeColor="text1"/>
          <w:sz w:val="20"/>
          <w:szCs w:val="20"/>
        </w:rPr>
        <w:t xml:space="preserve">Formative: Peer review of literature reviews discussion (using rubric) starting January </w:t>
      </w:r>
      <w:r w:rsidR="00F01909">
        <w:rPr>
          <w:rFonts w:ascii="Cambria" w:hAnsi="Cambria"/>
          <w:color w:val="000000" w:themeColor="text1"/>
          <w:sz w:val="20"/>
          <w:szCs w:val="20"/>
        </w:rPr>
        <w:t>7</w:t>
      </w:r>
      <w:r w:rsidRPr="008C31BE">
        <w:rPr>
          <w:rFonts w:ascii="Cambria" w:hAnsi="Cambria"/>
          <w:color w:val="000000" w:themeColor="text1"/>
          <w:sz w:val="20"/>
          <w:szCs w:val="20"/>
        </w:rPr>
        <w:t xml:space="preserve"> </w:t>
      </w:r>
      <w:r w:rsidRPr="00937E44">
        <w:rPr>
          <w:rFonts w:ascii="Cambria" w:hAnsi="Cambria"/>
          <w:b/>
          <w:bCs/>
          <w:color w:val="000000" w:themeColor="text1"/>
          <w:sz w:val="20"/>
          <w:szCs w:val="20"/>
        </w:rPr>
        <w:t>[CR1e]</w:t>
      </w:r>
      <w:r w:rsidRPr="008C31BE">
        <w:rPr>
          <w:rFonts w:ascii="Cambria" w:hAnsi="Cambria"/>
          <w:color w:val="000000" w:themeColor="text1"/>
          <w:sz w:val="20"/>
          <w:szCs w:val="20"/>
        </w:rPr>
        <w:t xml:space="preserve"> </w:t>
      </w:r>
    </w:p>
    <w:p w14:paraId="447E8858" w14:textId="3DDD86A7" w:rsidR="008C31BE" w:rsidRPr="008C31BE" w:rsidRDefault="008C31BE" w:rsidP="008C31BE">
      <w:pPr>
        <w:pStyle w:val="ListParagraph"/>
        <w:numPr>
          <w:ilvl w:val="0"/>
          <w:numId w:val="11"/>
        </w:numPr>
        <w:rPr>
          <w:rFonts w:ascii="Cambria" w:hAnsi="Cambria"/>
          <w:color w:val="000000" w:themeColor="text1"/>
          <w:sz w:val="20"/>
          <w:szCs w:val="20"/>
        </w:rPr>
      </w:pPr>
      <w:r w:rsidRPr="008C31BE">
        <w:rPr>
          <w:rFonts w:ascii="Cambria" w:hAnsi="Cambria"/>
          <w:color w:val="000000" w:themeColor="text1"/>
          <w:sz w:val="20"/>
          <w:szCs w:val="20"/>
        </w:rPr>
        <w:t xml:space="preserve">Summative: Methods drafts by January 13 </w:t>
      </w:r>
    </w:p>
    <w:p w14:paraId="79D4CE16" w14:textId="6166E726" w:rsidR="008C31BE" w:rsidRPr="00937E44" w:rsidRDefault="008C31BE" w:rsidP="008C31BE">
      <w:pPr>
        <w:pStyle w:val="ListParagraph"/>
        <w:numPr>
          <w:ilvl w:val="0"/>
          <w:numId w:val="11"/>
        </w:numPr>
        <w:rPr>
          <w:rFonts w:ascii="Cambria" w:hAnsi="Cambria"/>
          <w:b/>
          <w:bCs/>
          <w:color w:val="000000" w:themeColor="text1"/>
          <w:sz w:val="20"/>
          <w:szCs w:val="20"/>
        </w:rPr>
      </w:pPr>
      <w:r w:rsidRPr="008C31BE">
        <w:rPr>
          <w:rFonts w:ascii="Cambria" w:hAnsi="Cambria"/>
          <w:color w:val="000000" w:themeColor="text1"/>
          <w:sz w:val="20"/>
          <w:szCs w:val="20"/>
        </w:rPr>
        <w:t xml:space="preserve">Formative: Peer review of methods Harkness discussion (using rubric) starting January 14 </w:t>
      </w:r>
      <w:r w:rsidRPr="00937E44">
        <w:rPr>
          <w:rFonts w:ascii="Cambria" w:hAnsi="Cambria"/>
          <w:b/>
          <w:bCs/>
          <w:color w:val="000000" w:themeColor="text1"/>
          <w:sz w:val="20"/>
          <w:szCs w:val="20"/>
        </w:rPr>
        <w:t>[CR1e]</w:t>
      </w:r>
    </w:p>
    <w:p w14:paraId="4E6E6CC6" w14:textId="2B5E7659" w:rsidR="008C31BE" w:rsidRPr="008C31BE" w:rsidRDefault="008C31BE" w:rsidP="008C31BE">
      <w:pPr>
        <w:pStyle w:val="ListParagraph"/>
        <w:numPr>
          <w:ilvl w:val="0"/>
          <w:numId w:val="11"/>
        </w:numPr>
        <w:rPr>
          <w:rFonts w:ascii="Cambria" w:hAnsi="Cambria"/>
          <w:color w:val="000000" w:themeColor="text1"/>
          <w:sz w:val="20"/>
          <w:szCs w:val="20"/>
        </w:rPr>
      </w:pPr>
      <w:r w:rsidRPr="008C31BE">
        <w:rPr>
          <w:rFonts w:ascii="Cambria" w:hAnsi="Cambria"/>
          <w:color w:val="000000" w:themeColor="text1"/>
          <w:sz w:val="20"/>
          <w:szCs w:val="20"/>
        </w:rPr>
        <w:t xml:space="preserve">Summative: Results, products, or findings draft by </w:t>
      </w:r>
      <w:r w:rsidR="00F01909">
        <w:rPr>
          <w:rFonts w:ascii="Cambria" w:hAnsi="Cambria"/>
          <w:color w:val="000000" w:themeColor="text1"/>
          <w:sz w:val="20"/>
          <w:szCs w:val="20"/>
        </w:rPr>
        <w:t>February 20</w:t>
      </w:r>
      <w:r w:rsidRPr="008C31BE">
        <w:rPr>
          <w:rFonts w:ascii="Cambria" w:hAnsi="Cambria"/>
          <w:color w:val="000000" w:themeColor="text1"/>
          <w:sz w:val="20"/>
          <w:szCs w:val="20"/>
        </w:rPr>
        <w:t xml:space="preserve"> </w:t>
      </w:r>
    </w:p>
    <w:p w14:paraId="793963AE" w14:textId="747103E9" w:rsidR="008C31BE" w:rsidRPr="008C31BE" w:rsidRDefault="008C31BE" w:rsidP="008C31BE">
      <w:pPr>
        <w:pStyle w:val="ListParagraph"/>
        <w:numPr>
          <w:ilvl w:val="0"/>
          <w:numId w:val="11"/>
        </w:numPr>
        <w:rPr>
          <w:rFonts w:ascii="Cambria" w:hAnsi="Cambria"/>
          <w:color w:val="000000" w:themeColor="text1"/>
          <w:sz w:val="20"/>
          <w:szCs w:val="20"/>
        </w:rPr>
      </w:pPr>
      <w:r w:rsidRPr="008C31BE">
        <w:rPr>
          <w:rFonts w:ascii="Cambria" w:hAnsi="Cambria"/>
          <w:color w:val="000000" w:themeColor="text1"/>
          <w:sz w:val="20"/>
          <w:szCs w:val="20"/>
        </w:rPr>
        <w:t xml:space="preserve">Formative: Peer review of results, products, or findings draft Harkness discussion (using rubric) starting January 26 </w:t>
      </w:r>
      <w:r w:rsidRPr="00937E44">
        <w:rPr>
          <w:rFonts w:ascii="Cambria" w:hAnsi="Cambria"/>
          <w:b/>
          <w:bCs/>
          <w:color w:val="000000" w:themeColor="text1"/>
          <w:sz w:val="20"/>
          <w:szCs w:val="20"/>
        </w:rPr>
        <w:t>[CR1e]</w:t>
      </w:r>
      <w:r w:rsidRPr="008C31BE">
        <w:rPr>
          <w:rFonts w:ascii="Cambria" w:hAnsi="Cambria"/>
          <w:color w:val="000000" w:themeColor="text1"/>
          <w:sz w:val="20"/>
          <w:szCs w:val="20"/>
        </w:rPr>
        <w:t xml:space="preserve"> </w:t>
      </w:r>
    </w:p>
    <w:p w14:paraId="2FAAC638" w14:textId="77F4A4D1" w:rsidR="008C31BE" w:rsidRPr="008C31BE" w:rsidRDefault="008C31BE" w:rsidP="008C31BE">
      <w:pPr>
        <w:pStyle w:val="ListParagraph"/>
        <w:numPr>
          <w:ilvl w:val="0"/>
          <w:numId w:val="11"/>
        </w:numPr>
        <w:rPr>
          <w:rFonts w:ascii="Cambria" w:hAnsi="Cambria"/>
          <w:color w:val="000000" w:themeColor="text1"/>
          <w:sz w:val="20"/>
          <w:szCs w:val="20"/>
        </w:rPr>
      </w:pPr>
      <w:r w:rsidRPr="008C31BE">
        <w:rPr>
          <w:rFonts w:ascii="Cambria" w:hAnsi="Cambria"/>
          <w:color w:val="000000" w:themeColor="text1"/>
          <w:sz w:val="20"/>
          <w:szCs w:val="20"/>
        </w:rPr>
        <w:t xml:space="preserve">Summative: Analysis and/or evaluations draft by February </w:t>
      </w:r>
      <w:r w:rsidR="00F01909">
        <w:rPr>
          <w:rFonts w:ascii="Cambria" w:hAnsi="Cambria"/>
          <w:color w:val="000000" w:themeColor="text1"/>
          <w:sz w:val="20"/>
          <w:szCs w:val="20"/>
        </w:rPr>
        <w:t>20</w:t>
      </w:r>
      <w:r w:rsidRPr="008C31BE">
        <w:rPr>
          <w:rFonts w:ascii="Cambria" w:hAnsi="Cambria"/>
          <w:color w:val="000000" w:themeColor="text1"/>
          <w:sz w:val="20"/>
          <w:szCs w:val="20"/>
        </w:rPr>
        <w:t xml:space="preserve"> </w:t>
      </w:r>
    </w:p>
    <w:p w14:paraId="536582B4" w14:textId="5E863593" w:rsidR="008C31BE" w:rsidRPr="008C31BE" w:rsidRDefault="008C31BE" w:rsidP="008C31BE">
      <w:pPr>
        <w:pStyle w:val="ListParagraph"/>
        <w:numPr>
          <w:ilvl w:val="0"/>
          <w:numId w:val="11"/>
        </w:numPr>
        <w:rPr>
          <w:rFonts w:ascii="Cambria" w:hAnsi="Cambria"/>
          <w:color w:val="000000" w:themeColor="text1"/>
          <w:sz w:val="20"/>
          <w:szCs w:val="20"/>
        </w:rPr>
      </w:pPr>
      <w:r w:rsidRPr="008C31BE">
        <w:rPr>
          <w:rFonts w:ascii="Cambria" w:hAnsi="Cambria"/>
          <w:color w:val="000000" w:themeColor="text1"/>
          <w:sz w:val="20"/>
          <w:szCs w:val="20"/>
        </w:rPr>
        <w:t xml:space="preserve">Formative: Peer review of analysis and/or evaluations draft starting February </w:t>
      </w:r>
      <w:r w:rsidR="00F01909">
        <w:rPr>
          <w:rFonts w:ascii="Cambria" w:hAnsi="Cambria"/>
          <w:color w:val="000000" w:themeColor="text1"/>
          <w:sz w:val="20"/>
          <w:szCs w:val="20"/>
        </w:rPr>
        <w:t>21</w:t>
      </w:r>
      <w:r w:rsidRPr="008C31BE">
        <w:rPr>
          <w:rFonts w:ascii="Cambria" w:hAnsi="Cambria"/>
          <w:color w:val="000000" w:themeColor="text1"/>
          <w:sz w:val="20"/>
          <w:szCs w:val="20"/>
        </w:rPr>
        <w:t xml:space="preserve"> </w:t>
      </w:r>
      <w:r w:rsidRPr="00937E44">
        <w:rPr>
          <w:rFonts w:ascii="Cambria" w:hAnsi="Cambria"/>
          <w:b/>
          <w:bCs/>
          <w:color w:val="000000" w:themeColor="text1"/>
          <w:sz w:val="20"/>
          <w:szCs w:val="20"/>
        </w:rPr>
        <w:t>[CR1e]</w:t>
      </w:r>
      <w:r w:rsidRPr="008C31BE">
        <w:rPr>
          <w:rFonts w:ascii="Cambria" w:hAnsi="Cambria"/>
          <w:color w:val="000000" w:themeColor="text1"/>
          <w:sz w:val="20"/>
          <w:szCs w:val="20"/>
        </w:rPr>
        <w:t xml:space="preserve"> </w:t>
      </w:r>
    </w:p>
    <w:p w14:paraId="4D0AB0E8" w14:textId="16D6CF9B" w:rsidR="008C31BE" w:rsidRPr="008C31BE" w:rsidRDefault="008C31BE" w:rsidP="008C31BE">
      <w:pPr>
        <w:pStyle w:val="ListParagraph"/>
        <w:numPr>
          <w:ilvl w:val="0"/>
          <w:numId w:val="11"/>
        </w:numPr>
        <w:rPr>
          <w:rFonts w:ascii="Cambria" w:hAnsi="Cambria"/>
          <w:color w:val="000000" w:themeColor="text1"/>
          <w:sz w:val="20"/>
          <w:szCs w:val="20"/>
        </w:rPr>
      </w:pPr>
      <w:r w:rsidRPr="008C31BE">
        <w:rPr>
          <w:rFonts w:ascii="Cambria" w:hAnsi="Cambria"/>
          <w:color w:val="000000" w:themeColor="text1"/>
          <w:sz w:val="20"/>
          <w:szCs w:val="20"/>
        </w:rPr>
        <w:t xml:space="preserve">Summative: Conclusions and future directions draft by February </w:t>
      </w:r>
      <w:r w:rsidR="00F01909">
        <w:rPr>
          <w:rFonts w:ascii="Cambria" w:hAnsi="Cambria"/>
          <w:color w:val="000000" w:themeColor="text1"/>
          <w:sz w:val="20"/>
          <w:szCs w:val="20"/>
        </w:rPr>
        <w:t>28</w:t>
      </w:r>
      <w:r w:rsidRPr="008C31BE">
        <w:rPr>
          <w:rFonts w:ascii="Cambria" w:hAnsi="Cambria"/>
          <w:color w:val="000000" w:themeColor="text1"/>
          <w:sz w:val="20"/>
          <w:szCs w:val="20"/>
        </w:rPr>
        <w:t xml:space="preserve"> </w:t>
      </w:r>
    </w:p>
    <w:p w14:paraId="3C712097" w14:textId="6A8BCCF0" w:rsidR="008C31BE" w:rsidRPr="008C31BE" w:rsidRDefault="008C31BE" w:rsidP="008C31BE">
      <w:pPr>
        <w:pStyle w:val="ListParagraph"/>
        <w:numPr>
          <w:ilvl w:val="0"/>
          <w:numId w:val="11"/>
        </w:numPr>
        <w:rPr>
          <w:rFonts w:ascii="Cambria" w:hAnsi="Cambria"/>
          <w:color w:val="000000" w:themeColor="text1"/>
          <w:sz w:val="20"/>
          <w:szCs w:val="20"/>
        </w:rPr>
      </w:pPr>
      <w:r w:rsidRPr="008C31BE">
        <w:rPr>
          <w:rFonts w:ascii="Cambria" w:hAnsi="Cambria"/>
          <w:color w:val="000000" w:themeColor="text1"/>
          <w:sz w:val="20"/>
          <w:szCs w:val="20"/>
        </w:rPr>
        <w:t xml:space="preserve">Formative: Peer review of conclusions and future directions draft starting February </w:t>
      </w:r>
      <w:r w:rsidR="00F01909">
        <w:rPr>
          <w:rFonts w:ascii="Cambria" w:hAnsi="Cambria"/>
          <w:color w:val="000000" w:themeColor="text1"/>
          <w:sz w:val="20"/>
          <w:szCs w:val="20"/>
        </w:rPr>
        <w:t>28</w:t>
      </w:r>
      <w:r w:rsidRPr="008C31BE">
        <w:rPr>
          <w:rFonts w:ascii="Cambria" w:hAnsi="Cambria"/>
          <w:color w:val="000000" w:themeColor="text1"/>
          <w:sz w:val="20"/>
          <w:szCs w:val="20"/>
        </w:rPr>
        <w:t xml:space="preserve"> </w:t>
      </w:r>
      <w:r w:rsidRPr="00937E44">
        <w:rPr>
          <w:rFonts w:ascii="Cambria" w:hAnsi="Cambria"/>
          <w:b/>
          <w:bCs/>
          <w:color w:val="000000" w:themeColor="text1"/>
          <w:sz w:val="20"/>
          <w:szCs w:val="20"/>
        </w:rPr>
        <w:t xml:space="preserve">[CR1e] </w:t>
      </w:r>
    </w:p>
    <w:p w14:paraId="76AFD02B" w14:textId="738B6772" w:rsidR="008C31BE" w:rsidRDefault="008C31BE" w:rsidP="008C31BE">
      <w:pPr>
        <w:rPr>
          <w:rFonts w:ascii="Cambria" w:hAnsi="Cambria"/>
          <w:color w:val="000000" w:themeColor="text1"/>
          <w:sz w:val="20"/>
          <w:szCs w:val="20"/>
        </w:rPr>
      </w:pPr>
    </w:p>
    <w:p w14:paraId="77E06FF2" w14:textId="77777777" w:rsidR="008C31BE" w:rsidRPr="008C31BE" w:rsidRDefault="008C31BE" w:rsidP="008C31BE">
      <w:pPr>
        <w:rPr>
          <w:rFonts w:ascii="Cambria" w:hAnsi="Cambria"/>
          <w:color w:val="000000" w:themeColor="text1"/>
          <w:sz w:val="20"/>
          <w:szCs w:val="20"/>
        </w:rPr>
      </w:pPr>
      <w:r w:rsidRPr="008C31BE">
        <w:rPr>
          <w:rFonts w:ascii="Cambria" w:hAnsi="Cambria"/>
          <w:b/>
          <w:bCs/>
          <w:color w:val="000000" w:themeColor="text1"/>
        </w:rPr>
        <w:t>UNIT FIVE: Wrapping Up the Deliverables – Academic Paper, Presentation, and Oral Defense</w:t>
      </w:r>
    </w:p>
    <w:p w14:paraId="783388BA" w14:textId="77777777" w:rsidR="008C31BE" w:rsidRPr="008C31BE" w:rsidRDefault="008C31BE" w:rsidP="008C31BE">
      <w:pPr>
        <w:rPr>
          <w:rFonts w:ascii="Cambria" w:hAnsi="Cambria"/>
          <w:color w:val="000000" w:themeColor="text1"/>
          <w:sz w:val="20"/>
          <w:szCs w:val="20"/>
        </w:rPr>
      </w:pPr>
      <w:r w:rsidRPr="00AE5418">
        <w:rPr>
          <w:rFonts w:ascii="Cambria" w:hAnsi="Cambria"/>
          <w:b/>
          <w:bCs/>
          <w:color w:val="000000" w:themeColor="text1"/>
          <w:sz w:val="20"/>
          <w:szCs w:val="20"/>
        </w:rPr>
        <w:t>March</w:t>
      </w:r>
      <w:r w:rsidRPr="008C31BE">
        <w:rPr>
          <w:rFonts w:ascii="Cambria" w:hAnsi="Cambria"/>
          <w:color w:val="000000" w:themeColor="text1"/>
          <w:sz w:val="20"/>
          <w:szCs w:val="20"/>
        </w:rPr>
        <w:t>: Write, proof, peer review, and submit academic papers ensuring all components are present and meet</w:t>
      </w:r>
    </w:p>
    <w:p w14:paraId="6C114479" w14:textId="77777777" w:rsidR="008C31BE" w:rsidRPr="008C31BE" w:rsidRDefault="008C31BE" w:rsidP="008C31BE">
      <w:pPr>
        <w:rPr>
          <w:rFonts w:ascii="Cambria" w:hAnsi="Cambria"/>
          <w:color w:val="000000" w:themeColor="text1"/>
          <w:sz w:val="20"/>
          <w:szCs w:val="20"/>
        </w:rPr>
      </w:pPr>
      <w:r w:rsidRPr="008C31BE">
        <w:rPr>
          <w:rFonts w:ascii="Cambria" w:hAnsi="Cambria"/>
          <w:color w:val="000000" w:themeColor="text1"/>
          <w:sz w:val="20"/>
          <w:szCs w:val="20"/>
        </w:rPr>
        <w:t>rubric criteria; utilize TurnItIn.com to ensure against misattribution and/or plagiarized work; submit additional</w:t>
      </w:r>
    </w:p>
    <w:p w14:paraId="6D7CCE5D" w14:textId="77777777" w:rsidR="008C31BE" w:rsidRPr="008C31BE" w:rsidRDefault="008C31BE" w:rsidP="008C31BE">
      <w:pPr>
        <w:rPr>
          <w:rFonts w:ascii="Cambria" w:hAnsi="Cambria"/>
          <w:color w:val="000000" w:themeColor="text1"/>
          <w:sz w:val="20"/>
          <w:szCs w:val="20"/>
        </w:rPr>
      </w:pPr>
      <w:r w:rsidRPr="008C31BE">
        <w:rPr>
          <w:rFonts w:ascii="Cambria" w:hAnsi="Cambria"/>
          <w:color w:val="000000" w:themeColor="text1"/>
          <w:sz w:val="20"/>
          <w:szCs w:val="20"/>
        </w:rPr>
        <w:t xml:space="preserve">scholarly work used to support the paper (e.g., project, product, or performance). </w:t>
      </w:r>
      <w:r w:rsidRPr="00937E44">
        <w:rPr>
          <w:rFonts w:ascii="Cambria" w:hAnsi="Cambria"/>
          <w:b/>
          <w:bCs/>
          <w:color w:val="000000" w:themeColor="text1"/>
          <w:sz w:val="20"/>
          <w:szCs w:val="20"/>
        </w:rPr>
        <w:t>[CR2a]</w:t>
      </w:r>
    </w:p>
    <w:p w14:paraId="2F44E0E4" w14:textId="77777777" w:rsidR="008C31BE" w:rsidRPr="008C31BE" w:rsidRDefault="008C31BE" w:rsidP="008C31BE">
      <w:pPr>
        <w:rPr>
          <w:rFonts w:ascii="Cambria" w:hAnsi="Cambria"/>
          <w:color w:val="000000" w:themeColor="text1"/>
          <w:sz w:val="20"/>
          <w:szCs w:val="20"/>
        </w:rPr>
      </w:pPr>
      <w:r w:rsidRPr="008C31BE">
        <w:rPr>
          <w:rFonts w:ascii="Cambria" w:hAnsi="Cambria"/>
          <w:color w:val="000000" w:themeColor="text1"/>
          <w:sz w:val="20"/>
          <w:szCs w:val="20"/>
        </w:rPr>
        <w:t>Summative and Formative Assessments:</w:t>
      </w:r>
    </w:p>
    <w:p w14:paraId="78A39B9E" w14:textId="5244F11F" w:rsidR="00F01909" w:rsidRPr="008C31BE" w:rsidRDefault="00F01909" w:rsidP="00F01909">
      <w:pPr>
        <w:pStyle w:val="ListParagraph"/>
        <w:numPr>
          <w:ilvl w:val="0"/>
          <w:numId w:val="11"/>
        </w:numPr>
        <w:rPr>
          <w:rFonts w:ascii="Cambria" w:hAnsi="Cambria"/>
          <w:color w:val="000000" w:themeColor="text1"/>
          <w:sz w:val="20"/>
          <w:szCs w:val="20"/>
        </w:rPr>
      </w:pPr>
      <w:r w:rsidRPr="008C31BE">
        <w:rPr>
          <w:rFonts w:ascii="Cambria" w:hAnsi="Cambria"/>
          <w:color w:val="000000" w:themeColor="text1"/>
          <w:sz w:val="20"/>
          <w:szCs w:val="20"/>
        </w:rPr>
        <w:t xml:space="preserve">Summative: Bibliography draft by </w:t>
      </w:r>
      <w:r>
        <w:rPr>
          <w:rFonts w:ascii="Cambria" w:hAnsi="Cambria"/>
          <w:color w:val="000000" w:themeColor="text1"/>
          <w:sz w:val="20"/>
          <w:szCs w:val="20"/>
        </w:rPr>
        <w:t>March</w:t>
      </w:r>
      <w:r w:rsidRPr="008C31BE">
        <w:rPr>
          <w:rFonts w:ascii="Cambria" w:hAnsi="Cambria"/>
          <w:color w:val="000000" w:themeColor="text1"/>
          <w:sz w:val="20"/>
          <w:szCs w:val="20"/>
        </w:rPr>
        <w:t xml:space="preserve"> </w:t>
      </w:r>
      <w:r>
        <w:rPr>
          <w:rFonts w:ascii="Cambria" w:hAnsi="Cambria"/>
          <w:color w:val="000000" w:themeColor="text1"/>
          <w:sz w:val="20"/>
          <w:szCs w:val="20"/>
        </w:rPr>
        <w:t>10</w:t>
      </w:r>
    </w:p>
    <w:p w14:paraId="45DADED6" w14:textId="5AD5E93D" w:rsidR="00F01909" w:rsidRPr="00F01909" w:rsidRDefault="00F01909" w:rsidP="00F01909">
      <w:pPr>
        <w:pStyle w:val="ListParagraph"/>
        <w:numPr>
          <w:ilvl w:val="0"/>
          <w:numId w:val="11"/>
        </w:numPr>
        <w:rPr>
          <w:rFonts w:ascii="Cambria" w:hAnsi="Cambria"/>
          <w:color w:val="000000" w:themeColor="text1"/>
          <w:sz w:val="20"/>
          <w:szCs w:val="20"/>
        </w:rPr>
      </w:pPr>
      <w:r w:rsidRPr="008C31BE">
        <w:rPr>
          <w:rFonts w:ascii="Cambria" w:hAnsi="Cambria"/>
          <w:color w:val="000000" w:themeColor="text1"/>
          <w:sz w:val="20"/>
          <w:szCs w:val="20"/>
        </w:rPr>
        <w:t xml:space="preserve">Formative: Peer review of bibliography draft Harkness discussion starting </w:t>
      </w:r>
      <w:r>
        <w:rPr>
          <w:rFonts w:ascii="Cambria" w:hAnsi="Cambria"/>
          <w:color w:val="000000" w:themeColor="text1"/>
          <w:sz w:val="20"/>
          <w:szCs w:val="20"/>
        </w:rPr>
        <w:t>March 11</w:t>
      </w:r>
      <w:r w:rsidRPr="008C31BE">
        <w:rPr>
          <w:rFonts w:ascii="Cambria" w:hAnsi="Cambria"/>
          <w:color w:val="000000" w:themeColor="text1"/>
          <w:sz w:val="20"/>
          <w:szCs w:val="20"/>
        </w:rPr>
        <w:t xml:space="preserve"> </w:t>
      </w:r>
      <w:r w:rsidRPr="00937E44">
        <w:rPr>
          <w:rFonts w:ascii="Cambria" w:hAnsi="Cambria"/>
          <w:b/>
          <w:bCs/>
          <w:color w:val="000000" w:themeColor="text1"/>
          <w:sz w:val="20"/>
          <w:szCs w:val="20"/>
        </w:rPr>
        <w:t>[CR1e]</w:t>
      </w:r>
    </w:p>
    <w:p w14:paraId="00744E45" w14:textId="3FBC8331" w:rsidR="008C31BE" w:rsidRPr="008C31BE" w:rsidRDefault="008C31BE" w:rsidP="008C31BE">
      <w:pPr>
        <w:pStyle w:val="ListParagraph"/>
        <w:numPr>
          <w:ilvl w:val="0"/>
          <w:numId w:val="11"/>
        </w:numPr>
        <w:rPr>
          <w:rFonts w:ascii="Cambria" w:hAnsi="Cambria"/>
          <w:color w:val="000000" w:themeColor="text1"/>
          <w:sz w:val="20"/>
          <w:szCs w:val="20"/>
        </w:rPr>
      </w:pPr>
      <w:r w:rsidRPr="008C31BE">
        <w:rPr>
          <w:rFonts w:ascii="Cambria" w:hAnsi="Cambria"/>
          <w:color w:val="000000" w:themeColor="text1"/>
          <w:sz w:val="20"/>
          <w:szCs w:val="20"/>
        </w:rPr>
        <w:t xml:space="preserve">Summative: Academic paper draft due by March </w:t>
      </w:r>
      <w:r w:rsidR="00F01909">
        <w:rPr>
          <w:rFonts w:ascii="Cambria" w:hAnsi="Cambria"/>
          <w:color w:val="000000" w:themeColor="text1"/>
          <w:sz w:val="20"/>
          <w:szCs w:val="20"/>
        </w:rPr>
        <w:t>23</w:t>
      </w:r>
    </w:p>
    <w:p w14:paraId="08EB4C77" w14:textId="42CA2D27" w:rsidR="008C31BE" w:rsidRPr="008C31BE" w:rsidRDefault="008C31BE" w:rsidP="008C31BE">
      <w:pPr>
        <w:pStyle w:val="ListParagraph"/>
        <w:numPr>
          <w:ilvl w:val="0"/>
          <w:numId w:val="11"/>
        </w:numPr>
        <w:rPr>
          <w:rFonts w:ascii="Cambria" w:hAnsi="Cambria"/>
          <w:color w:val="000000" w:themeColor="text1"/>
          <w:sz w:val="20"/>
          <w:szCs w:val="20"/>
        </w:rPr>
      </w:pPr>
      <w:r w:rsidRPr="008C31BE">
        <w:rPr>
          <w:rFonts w:ascii="Cambria" w:hAnsi="Cambria"/>
          <w:color w:val="000000" w:themeColor="text1"/>
          <w:sz w:val="20"/>
          <w:szCs w:val="20"/>
        </w:rPr>
        <w:t xml:space="preserve">Formative: Peer review of academic paper draft Harkness discussion starting March </w:t>
      </w:r>
      <w:r w:rsidR="00F01909">
        <w:rPr>
          <w:rFonts w:ascii="Cambria" w:hAnsi="Cambria"/>
          <w:color w:val="000000" w:themeColor="text1"/>
          <w:sz w:val="20"/>
          <w:szCs w:val="20"/>
        </w:rPr>
        <w:t>23</w:t>
      </w:r>
      <w:r w:rsidRPr="008C31BE">
        <w:rPr>
          <w:rFonts w:ascii="Cambria" w:hAnsi="Cambria"/>
          <w:color w:val="000000" w:themeColor="text1"/>
          <w:sz w:val="20"/>
          <w:szCs w:val="20"/>
        </w:rPr>
        <w:t xml:space="preserve"> </w:t>
      </w:r>
      <w:r w:rsidRPr="00937E44">
        <w:rPr>
          <w:rFonts w:ascii="Cambria" w:hAnsi="Cambria"/>
          <w:b/>
          <w:bCs/>
          <w:color w:val="000000" w:themeColor="text1"/>
          <w:sz w:val="20"/>
          <w:szCs w:val="20"/>
        </w:rPr>
        <w:t>[CR1e]</w:t>
      </w:r>
    </w:p>
    <w:p w14:paraId="45E128D4" w14:textId="348A1960" w:rsidR="008C31BE" w:rsidRPr="008C31BE" w:rsidRDefault="008C31BE" w:rsidP="008C31BE">
      <w:pPr>
        <w:pStyle w:val="ListParagraph"/>
        <w:numPr>
          <w:ilvl w:val="0"/>
          <w:numId w:val="11"/>
        </w:numPr>
        <w:rPr>
          <w:rFonts w:ascii="Cambria" w:hAnsi="Cambria"/>
          <w:color w:val="000000" w:themeColor="text1"/>
          <w:sz w:val="20"/>
          <w:szCs w:val="20"/>
        </w:rPr>
      </w:pPr>
      <w:r w:rsidRPr="008C31BE">
        <w:rPr>
          <w:rFonts w:ascii="Cambria" w:hAnsi="Cambria"/>
          <w:color w:val="000000" w:themeColor="text1"/>
          <w:sz w:val="20"/>
          <w:szCs w:val="20"/>
        </w:rPr>
        <w:t>Final Summative: Final academic paper due by March 28</w:t>
      </w:r>
    </w:p>
    <w:p w14:paraId="09FBAAD6" w14:textId="63D9AF60" w:rsidR="008C31BE" w:rsidRPr="00AE5418" w:rsidRDefault="008C31BE" w:rsidP="008C31BE">
      <w:pPr>
        <w:rPr>
          <w:rFonts w:ascii="Cambria" w:hAnsi="Cambria"/>
          <w:b/>
          <w:bCs/>
          <w:color w:val="000000" w:themeColor="text1"/>
          <w:sz w:val="20"/>
          <w:szCs w:val="20"/>
        </w:rPr>
      </w:pPr>
      <w:r w:rsidRPr="00AE5418">
        <w:rPr>
          <w:rFonts w:ascii="Cambria" w:hAnsi="Cambria"/>
          <w:b/>
          <w:bCs/>
          <w:color w:val="000000" w:themeColor="text1"/>
          <w:sz w:val="20"/>
          <w:szCs w:val="20"/>
        </w:rPr>
        <w:t>April</w:t>
      </w:r>
      <w:r w:rsidRPr="008C31BE">
        <w:rPr>
          <w:rFonts w:ascii="Cambria" w:hAnsi="Cambria"/>
          <w:color w:val="000000" w:themeColor="text1"/>
          <w:sz w:val="20"/>
          <w:szCs w:val="20"/>
        </w:rPr>
        <w:t xml:space="preserve">: Presentations and oral defense peer review and delivery. </w:t>
      </w:r>
      <w:r w:rsidRPr="00AE5418">
        <w:rPr>
          <w:rFonts w:ascii="Cambria" w:hAnsi="Cambria"/>
          <w:b/>
          <w:bCs/>
          <w:color w:val="000000" w:themeColor="text1"/>
          <w:sz w:val="20"/>
          <w:szCs w:val="20"/>
        </w:rPr>
        <w:t>The AP Research teacher finalizes scores and uploads the results to the College Board prior to April 30.</w:t>
      </w:r>
    </w:p>
    <w:p w14:paraId="16D587AC" w14:textId="77777777" w:rsidR="008C31BE" w:rsidRPr="008C31BE" w:rsidRDefault="008C31BE" w:rsidP="008C31BE">
      <w:pPr>
        <w:rPr>
          <w:rFonts w:ascii="Cambria" w:hAnsi="Cambria"/>
          <w:color w:val="000000" w:themeColor="text1"/>
          <w:sz w:val="20"/>
          <w:szCs w:val="20"/>
        </w:rPr>
      </w:pPr>
      <w:r w:rsidRPr="008C31BE">
        <w:rPr>
          <w:rFonts w:ascii="Cambria" w:hAnsi="Cambria"/>
          <w:color w:val="000000" w:themeColor="text1"/>
          <w:sz w:val="20"/>
          <w:szCs w:val="20"/>
        </w:rPr>
        <w:t xml:space="preserve">Summative and Formative Assessments: </w:t>
      </w:r>
      <w:r w:rsidRPr="00937E44">
        <w:rPr>
          <w:rFonts w:ascii="Cambria" w:hAnsi="Cambria"/>
          <w:b/>
          <w:bCs/>
          <w:color w:val="000000" w:themeColor="text1"/>
          <w:sz w:val="20"/>
          <w:szCs w:val="20"/>
        </w:rPr>
        <w:t>[CR5]</w:t>
      </w:r>
    </w:p>
    <w:p w14:paraId="18C2803E" w14:textId="2844F223" w:rsidR="008C31BE" w:rsidRPr="008C31BE" w:rsidRDefault="008C31BE" w:rsidP="008C31BE">
      <w:pPr>
        <w:pStyle w:val="ListParagraph"/>
        <w:numPr>
          <w:ilvl w:val="0"/>
          <w:numId w:val="13"/>
        </w:numPr>
        <w:rPr>
          <w:rFonts w:ascii="Cambria" w:hAnsi="Cambria"/>
          <w:color w:val="000000" w:themeColor="text1"/>
          <w:sz w:val="20"/>
          <w:szCs w:val="20"/>
        </w:rPr>
      </w:pPr>
      <w:r w:rsidRPr="008C31BE">
        <w:rPr>
          <w:rFonts w:ascii="Cambria" w:hAnsi="Cambria"/>
          <w:color w:val="000000" w:themeColor="text1"/>
          <w:sz w:val="20"/>
          <w:szCs w:val="20"/>
        </w:rPr>
        <w:t>Summative: Oral defense questions due by April 1</w:t>
      </w:r>
    </w:p>
    <w:p w14:paraId="78BE8B2F" w14:textId="7D59E77B" w:rsidR="008C31BE" w:rsidRPr="008C31BE" w:rsidRDefault="008C31BE" w:rsidP="008C31BE">
      <w:pPr>
        <w:pStyle w:val="ListParagraph"/>
        <w:numPr>
          <w:ilvl w:val="0"/>
          <w:numId w:val="13"/>
        </w:numPr>
        <w:rPr>
          <w:rFonts w:ascii="Cambria" w:hAnsi="Cambria"/>
          <w:color w:val="000000" w:themeColor="text1"/>
          <w:sz w:val="20"/>
          <w:szCs w:val="20"/>
        </w:rPr>
      </w:pPr>
      <w:r w:rsidRPr="008C31BE">
        <w:rPr>
          <w:rFonts w:ascii="Cambria" w:hAnsi="Cambria"/>
          <w:color w:val="000000" w:themeColor="text1"/>
          <w:sz w:val="20"/>
          <w:szCs w:val="20"/>
        </w:rPr>
        <w:t xml:space="preserve">Formative: </w:t>
      </w:r>
      <w:r w:rsidR="00AE5418">
        <w:rPr>
          <w:rFonts w:ascii="Cambria" w:hAnsi="Cambria"/>
          <w:color w:val="000000" w:themeColor="text1"/>
          <w:sz w:val="20"/>
          <w:szCs w:val="20"/>
        </w:rPr>
        <w:t>P</w:t>
      </w:r>
      <w:r w:rsidRPr="008C31BE">
        <w:rPr>
          <w:rFonts w:ascii="Cambria" w:hAnsi="Cambria"/>
          <w:color w:val="000000" w:themeColor="text1"/>
          <w:sz w:val="20"/>
          <w:szCs w:val="20"/>
        </w:rPr>
        <w:t>resentation peer review Harkness discussion starting April 1</w:t>
      </w:r>
      <w:r w:rsidR="00F01909">
        <w:rPr>
          <w:rFonts w:ascii="Cambria" w:hAnsi="Cambria"/>
          <w:color w:val="000000" w:themeColor="text1"/>
          <w:sz w:val="20"/>
          <w:szCs w:val="20"/>
        </w:rPr>
        <w:t>3</w:t>
      </w:r>
      <w:r w:rsidRPr="008C31BE">
        <w:rPr>
          <w:rFonts w:ascii="Cambria" w:hAnsi="Cambria"/>
          <w:color w:val="000000" w:themeColor="text1"/>
          <w:sz w:val="20"/>
          <w:szCs w:val="20"/>
        </w:rPr>
        <w:t xml:space="preserve"> </w:t>
      </w:r>
      <w:r w:rsidRPr="00937E44">
        <w:rPr>
          <w:rFonts w:ascii="Cambria" w:hAnsi="Cambria"/>
          <w:b/>
          <w:bCs/>
          <w:color w:val="000000" w:themeColor="text1"/>
          <w:sz w:val="20"/>
          <w:szCs w:val="20"/>
        </w:rPr>
        <w:t>[CR1e]</w:t>
      </w:r>
    </w:p>
    <w:p w14:paraId="40EE80E9" w14:textId="462B92E6" w:rsidR="008C31BE" w:rsidRPr="008C31BE" w:rsidRDefault="008C31BE" w:rsidP="008C31BE">
      <w:pPr>
        <w:pStyle w:val="ListParagraph"/>
        <w:numPr>
          <w:ilvl w:val="0"/>
          <w:numId w:val="13"/>
        </w:numPr>
        <w:rPr>
          <w:rFonts w:ascii="Cambria" w:hAnsi="Cambria"/>
          <w:color w:val="000000" w:themeColor="text1"/>
          <w:sz w:val="20"/>
          <w:szCs w:val="20"/>
        </w:rPr>
      </w:pPr>
      <w:r w:rsidRPr="008C31BE">
        <w:rPr>
          <w:rFonts w:ascii="Cambria" w:hAnsi="Cambria"/>
          <w:color w:val="000000" w:themeColor="text1"/>
          <w:sz w:val="20"/>
          <w:szCs w:val="20"/>
        </w:rPr>
        <w:t>Formative: Oral defense practice in groups of four starting April 1</w:t>
      </w:r>
      <w:r w:rsidR="00F01909">
        <w:rPr>
          <w:rFonts w:ascii="Cambria" w:hAnsi="Cambria"/>
          <w:color w:val="000000" w:themeColor="text1"/>
          <w:sz w:val="20"/>
          <w:szCs w:val="20"/>
        </w:rPr>
        <w:t>4</w:t>
      </w:r>
    </w:p>
    <w:p w14:paraId="18D447C8" w14:textId="4BA4635D" w:rsidR="008C31BE" w:rsidRPr="008C31BE" w:rsidRDefault="008C31BE" w:rsidP="008C31BE">
      <w:pPr>
        <w:pStyle w:val="ListParagraph"/>
        <w:numPr>
          <w:ilvl w:val="0"/>
          <w:numId w:val="13"/>
        </w:numPr>
        <w:rPr>
          <w:rFonts w:ascii="Cambria" w:hAnsi="Cambria"/>
          <w:color w:val="000000" w:themeColor="text1"/>
          <w:sz w:val="20"/>
          <w:szCs w:val="20"/>
        </w:rPr>
      </w:pPr>
      <w:r w:rsidRPr="008C31BE">
        <w:rPr>
          <w:rFonts w:ascii="Cambria" w:hAnsi="Cambria"/>
          <w:color w:val="000000" w:themeColor="text1"/>
          <w:sz w:val="20"/>
          <w:szCs w:val="20"/>
        </w:rPr>
        <w:t>Final Summative: Oral presentations and defense given on April 21 and 22</w:t>
      </w:r>
    </w:p>
    <w:p w14:paraId="5BB8D9AE" w14:textId="77777777" w:rsidR="008C31BE" w:rsidRDefault="008C31BE" w:rsidP="008C31BE">
      <w:pPr>
        <w:rPr>
          <w:rFonts w:ascii="Cambria" w:hAnsi="Cambria"/>
          <w:color w:val="000000" w:themeColor="text1"/>
          <w:sz w:val="20"/>
          <w:szCs w:val="20"/>
        </w:rPr>
      </w:pPr>
    </w:p>
    <w:p w14:paraId="3605EBC3" w14:textId="1E1661F6" w:rsidR="008C31BE" w:rsidRPr="008C31BE" w:rsidRDefault="008C31BE" w:rsidP="008C31BE">
      <w:pPr>
        <w:rPr>
          <w:rFonts w:ascii="Cambria" w:hAnsi="Cambria"/>
          <w:b/>
          <w:bCs/>
          <w:color w:val="000000" w:themeColor="text1"/>
        </w:rPr>
      </w:pPr>
      <w:r w:rsidRPr="008C31BE">
        <w:rPr>
          <w:rFonts w:ascii="Cambria" w:hAnsi="Cambria"/>
          <w:b/>
          <w:bCs/>
          <w:color w:val="000000" w:themeColor="text1"/>
        </w:rPr>
        <w:t xml:space="preserve">UNIT SIX: Moving Beyond the Advanced Placement Research Course </w:t>
      </w:r>
      <w:r w:rsidRPr="00AE5418">
        <w:rPr>
          <w:rFonts w:ascii="Cambria" w:hAnsi="Cambria"/>
          <w:b/>
          <w:bCs/>
          <w:color w:val="000000" w:themeColor="text1"/>
          <w:sz w:val="21"/>
          <w:szCs w:val="21"/>
        </w:rPr>
        <w:t>[CR1f]</w:t>
      </w:r>
    </w:p>
    <w:p w14:paraId="1C325F06" w14:textId="77777777" w:rsidR="008C31BE" w:rsidRPr="008C31BE" w:rsidRDefault="008C31BE" w:rsidP="008C31BE">
      <w:pPr>
        <w:rPr>
          <w:rFonts w:ascii="Cambria" w:hAnsi="Cambria"/>
          <w:color w:val="000000" w:themeColor="text1"/>
          <w:sz w:val="20"/>
          <w:szCs w:val="20"/>
        </w:rPr>
      </w:pPr>
      <w:r w:rsidRPr="00AE5418">
        <w:rPr>
          <w:rFonts w:ascii="Cambria" w:hAnsi="Cambria"/>
          <w:b/>
          <w:bCs/>
          <w:color w:val="000000" w:themeColor="text1"/>
          <w:sz w:val="20"/>
          <w:szCs w:val="20"/>
        </w:rPr>
        <w:t>May</w:t>
      </w:r>
      <w:r w:rsidRPr="008C31BE">
        <w:rPr>
          <w:rFonts w:ascii="Cambria" w:hAnsi="Cambria"/>
          <w:color w:val="000000" w:themeColor="text1"/>
          <w:sz w:val="20"/>
          <w:szCs w:val="20"/>
        </w:rPr>
        <w:t>: Deliver final, curated copy of the PREP which articulates moments of insight, challenge, and change</w:t>
      </w:r>
    </w:p>
    <w:p w14:paraId="53743216" w14:textId="6799BED5" w:rsidR="008C31BE" w:rsidRPr="008C31BE" w:rsidRDefault="008C31BE" w:rsidP="008C31BE">
      <w:pPr>
        <w:rPr>
          <w:rFonts w:ascii="Cambria" w:hAnsi="Cambria"/>
          <w:color w:val="000000" w:themeColor="text1"/>
          <w:sz w:val="20"/>
          <w:szCs w:val="20"/>
        </w:rPr>
      </w:pPr>
      <w:r w:rsidRPr="008C31BE">
        <w:rPr>
          <w:rFonts w:ascii="Cambria" w:hAnsi="Cambria"/>
          <w:color w:val="000000" w:themeColor="text1"/>
          <w:sz w:val="20"/>
          <w:szCs w:val="20"/>
        </w:rPr>
        <w:t xml:space="preserve">experienced in the course as well as implications for further research or study; </w:t>
      </w:r>
      <w:r w:rsidR="00AE5418">
        <w:rPr>
          <w:rFonts w:ascii="Cambria" w:hAnsi="Cambria"/>
          <w:color w:val="000000" w:themeColor="text1"/>
          <w:sz w:val="20"/>
          <w:szCs w:val="20"/>
        </w:rPr>
        <w:t>create commercials</w:t>
      </w:r>
      <w:r w:rsidRPr="008C31BE">
        <w:rPr>
          <w:rFonts w:ascii="Cambria" w:hAnsi="Cambria"/>
          <w:color w:val="000000" w:themeColor="text1"/>
          <w:sz w:val="20"/>
          <w:szCs w:val="20"/>
        </w:rPr>
        <w:t xml:space="preserve"> and discuss the</w:t>
      </w:r>
    </w:p>
    <w:p w14:paraId="71296182" w14:textId="215CB3FA" w:rsidR="008C31BE" w:rsidRPr="008C31BE" w:rsidRDefault="008C31BE" w:rsidP="008C31BE">
      <w:pPr>
        <w:rPr>
          <w:rFonts w:ascii="Cambria" w:hAnsi="Cambria"/>
          <w:color w:val="000000" w:themeColor="text1"/>
          <w:sz w:val="20"/>
          <w:szCs w:val="20"/>
        </w:rPr>
      </w:pPr>
      <w:r w:rsidRPr="008C31BE">
        <w:rPr>
          <w:rFonts w:ascii="Cambria" w:hAnsi="Cambria"/>
          <w:color w:val="000000" w:themeColor="text1"/>
          <w:sz w:val="20"/>
          <w:szCs w:val="20"/>
        </w:rPr>
        <w:t xml:space="preserve">AP Research course with current AP Seminar students; </w:t>
      </w:r>
      <w:r w:rsidR="00AE5418" w:rsidRPr="00AE5418">
        <w:rPr>
          <w:rFonts w:ascii="Cambria" w:hAnsi="Cambria"/>
          <w:color w:val="000000" w:themeColor="text1"/>
          <w:sz w:val="20"/>
          <w:szCs w:val="20"/>
        </w:rPr>
        <w:t xml:space="preserve">present poster at </w:t>
      </w:r>
      <w:r w:rsidR="00AE5418">
        <w:rPr>
          <w:rFonts w:ascii="Cambria" w:hAnsi="Cambria"/>
          <w:color w:val="000000" w:themeColor="text1"/>
          <w:sz w:val="20"/>
          <w:szCs w:val="20"/>
        </w:rPr>
        <w:t xml:space="preserve">Community </w:t>
      </w:r>
      <w:r w:rsidR="00AE5418" w:rsidRPr="00AE5418">
        <w:rPr>
          <w:rFonts w:ascii="Cambria" w:hAnsi="Cambria"/>
          <w:color w:val="000000" w:themeColor="text1"/>
          <w:sz w:val="20"/>
          <w:szCs w:val="20"/>
        </w:rPr>
        <w:t>Night to justify their choices and to stimulate additional discussion about their topics and about AP Capstone</w:t>
      </w:r>
    </w:p>
    <w:p w14:paraId="695A5B84" w14:textId="77777777" w:rsidR="008C31BE" w:rsidRPr="008C31BE" w:rsidRDefault="008C31BE" w:rsidP="008C31BE">
      <w:pPr>
        <w:rPr>
          <w:rFonts w:ascii="Cambria" w:hAnsi="Cambria"/>
          <w:color w:val="000000" w:themeColor="text1"/>
          <w:sz w:val="20"/>
          <w:szCs w:val="20"/>
        </w:rPr>
      </w:pPr>
      <w:r w:rsidRPr="008C31BE">
        <w:rPr>
          <w:rFonts w:ascii="Cambria" w:hAnsi="Cambria"/>
          <w:color w:val="000000" w:themeColor="text1"/>
          <w:sz w:val="20"/>
          <w:szCs w:val="20"/>
        </w:rPr>
        <w:t>Summative and Formative Assessments:</w:t>
      </w:r>
    </w:p>
    <w:p w14:paraId="4A75D49C" w14:textId="34844729" w:rsidR="008C31BE" w:rsidRPr="008C31BE" w:rsidRDefault="008C31BE" w:rsidP="008C31BE">
      <w:pPr>
        <w:pStyle w:val="ListParagraph"/>
        <w:numPr>
          <w:ilvl w:val="0"/>
          <w:numId w:val="13"/>
        </w:numPr>
        <w:rPr>
          <w:rFonts w:ascii="Cambria" w:hAnsi="Cambria"/>
          <w:color w:val="000000" w:themeColor="text1"/>
          <w:sz w:val="20"/>
          <w:szCs w:val="20"/>
        </w:rPr>
      </w:pPr>
      <w:r w:rsidRPr="008C31BE">
        <w:rPr>
          <w:rFonts w:ascii="Cambria" w:hAnsi="Cambria"/>
          <w:color w:val="000000" w:themeColor="text1"/>
          <w:sz w:val="20"/>
          <w:szCs w:val="20"/>
        </w:rPr>
        <w:t>Summative: PREP due by May 9</w:t>
      </w:r>
      <w:r w:rsidR="00937E44">
        <w:rPr>
          <w:rFonts w:ascii="Cambria" w:hAnsi="Cambria"/>
          <w:color w:val="000000" w:themeColor="text1"/>
          <w:sz w:val="20"/>
          <w:szCs w:val="20"/>
        </w:rPr>
        <w:t xml:space="preserve"> </w:t>
      </w:r>
      <w:r w:rsidR="00937E44" w:rsidRPr="00937E44">
        <w:rPr>
          <w:rFonts w:ascii="Cambria" w:hAnsi="Cambria"/>
          <w:b/>
          <w:bCs/>
          <w:color w:val="000000" w:themeColor="text1"/>
          <w:sz w:val="20"/>
          <w:szCs w:val="20"/>
        </w:rPr>
        <w:t>[CR1f]</w:t>
      </w:r>
    </w:p>
    <w:p w14:paraId="256A2F9A" w14:textId="62066B8A" w:rsidR="008C31BE" w:rsidRPr="008C31BE" w:rsidRDefault="008C31BE" w:rsidP="008C31BE">
      <w:pPr>
        <w:pStyle w:val="ListParagraph"/>
        <w:numPr>
          <w:ilvl w:val="0"/>
          <w:numId w:val="13"/>
        </w:numPr>
        <w:rPr>
          <w:rFonts w:ascii="Cambria" w:hAnsi="Cambria"/>
          <w:color w:val="000000" w:themeColor="text1"/>
          <w:sz w:val="20"/>
          <w:szCs w:val="20"/>
        </w:rPr>
      </w:pPr>
      <w:r w:rsidRPr="008C31BE">
        <w:rPr>
          <w:rFonts w:ascii="Cambria" w:hAnsi="Cambria"/>
          <w:color w:val="000000" w:themeColor="text1"/>
          <w:sz w:val="20"/>
          <w:szCs w:val="20"/>
        </w:rPr>
        <w:t>Summative: AP Research presentations to current sophomores (AP Seminar Class)</w:t>
      </w:r>
      <w:r w:rsidR="00AE5418">
        <w:rPr>
          <w:rFonts w:ascii="Cambria" w:hAnsi="Cambria"/>
          <w:color w:val="000000" w:themeColor="text1"/>
          <w:sz w:val="20"/>
          <w:szCs w:val="20"/>
        </w:rPr>
        <w:t xml:space="preserve"> and on Community Night</w:t>
      </w:r>
    </w:p>
    <w:p w14:paraId="066B44AB" w14:textId="77777777" w:rsidR="00AE5418" w:rsidRDefault="008C31BE" w:rsidP="00AE5418">
      <w:pPr>
        <w:pStyle w:val="ListParagraph"/>
        <w:numPr>
          <w:ilvl w:val="0"/>
          <w:numId w:val="13"/>
        </w:numPr>
        <w:rPr>
          <w:rFonts w:ascii="Cambria" w:hAnsi="Cambria"/>
          <w:color w:val="000000" w:themeColor="text1"/>
          <w:sz w:val="20"/>
          <w:szCs w:val="20"/>
        </w:rPr>
      </w:pPr>
      <w:r w:rsidRPr="008C31BE">
        <w:rPr>
          <w:rFonts w:ascii="Cambria" w:hAnsi="Cambria"/>
          <w:color w:val="000000" w:themeColor="text1"/>
          <w:sz w:val="20"/>
          <w:szCs w:val="20"/>
        </w:rPr>
        <w:t xml:space="preserve">Summative: AP Research </w:t>
      </w:r>
      <w:r w:rsidR="00AE5418">
        <w:rPr>
          <w:rFonts w:ascii="Cambria" w:hAnsi="Cambria"/>
          <w:color w:val="000000" w:themeColor="text1"/>
          <w:sz w:val="20"/>
          <w:szCs w:val="20"/>
        </w:rPr>
        <w:t xml:space="preserve">commercials </w:t>
      </w:r>
    </w:p>
    <w:p w14:paraId="4BECF8C1" w14:textId="77777777" w:rsidR="003E57B3" w:rsidRDefault="003E57B3" w:rsidP="00AE5418">
      <w:pPr>
        <w:rPr>
          <w:rFonts w:ascii="Cambria" w:eastAsiaTheme="minorHAnsi" w:hAnsi="Cambria" w:cs="Calibri"/>
          <w:b/>
          <w:color w:val="0A5293"/>
        </w:rPr>
      </w:pPr>
    </w:p>
    <w:p w14:paraId="472F8F61" w14:textId="77777777" w:rsidR="003E57B3" w:rsidRDefault="003E57B3" w:rsidP="00AE5418">
      <w:pPr>
        <w:rPr>
          <w:rFonts w:ascii="Cambria" w:eastAsiaTheme="minorHAnsi" w:hAnsi="Cambria" w:cs="Calibri"/>
          <w:b/>
          <w:color w:val="0A5293"/>
        </w:rPr>
      </w:pPr>
    </w:p>
    <w:p w14:paraId="3562DD2A" w14:textId="77777777" w:rsidR="003E57B3" w:rsidRDefault="003E57B3" w:rsidP="00AE5418">
      <w:pPr>
        <w:rPr>
          <w:rFonts w:ascii="Cambria" w:eastAsiaTheme="minorHAnsi" w:hAnsi="Cambria" w:cs="Calibri"/>
          <w:b/>
          <w:color w:val="0A5293"/>
        </w:rPr>
      </w:pPr>
    </w:p>
    <w:p w14:paraId="122C13B1" w14:textId="77777777" w:rsidR="003E57B3" w:rsidRDefault="003E57B3" w:rsidP="00AE5418">
      <w:pPr>
        <w:rPr>
          <w:rFonts w:ascii="Cambria" w:eastAsiaTheme="minorHAnsi" w:hAnsi="Cambria" w:cs="Calibri"/>
          <w:b/>
          <w:color w:val="0A5293"/>
        </w:rPr>
      </w:pPr>
    </w:p>
    <w:p w14:paraId="44F595D0" w14:textId="77777777" w:rsidR="003E57B3" w:rsidRDefault="003E57B3" w:rsidP="00AE5418">
      <w:pPr>
        <w:rPr>
          <w:rFonts w:ascii="Cambria" w:eastAsiaTheme="minorHAnsi" w:hAnsi="Cambria" w:cs="Calibri"/>
          <w:b/>
          <w:color w:val="0A5293"/>
        </w:rPr>
      </w:pPr>
    </w:p>
    <w:p w14:paraId="20971B82" w14:textId="77777777" w:rsidR="003E57B3" w:rsidRDefault="003E57B3" w:rsidP="00AE5418">
      <w:pPr>
        <w:rPr>
          <w:rFonts w:ascii="Cambria" w:eastAsiaTheme="minorHAnsi" w:hAnsi="Cambria" w:cs="Calibri"/>
          <w:b/>
          <w:color w:val="0A5293"/>
        </w:rPr>
      </w:pPr>
    </w:p>
    <w:p w14:paraId="08FA6026" w14:textId="77777777" w:rsidR="003E57B3" w:rsidRDefault="003E57B3" w:rsidP="00AE5418">
      <w:pPr>
        <w:rPr>
          <w:rFonts w:ascii="Cambria" w:eastAsiaTheme="minorHAnsi" w:hAnsi="Cambria" w:cs="Calibri"/>
          <w:b/>
          <w:color w:val="0A5293"/>
        </w:rPr>
      </w:pPr>
    </w:p>
    <w:p w14:paraId="33C90F58" w14:textId="77777777" w:rsidR="003E57B3" w:rsidRDefault="003E57B3" w:rsidP="00AE5418">
      <w:pPr>
        <w:rPr>
          <w:rFonts w:ascii="Cambria" w:eastAsiaTheme="minorHAnsi" w:hAnsi="Cambria" w:cs="Calibri"/>
          <w:b/>
          <w:color w:val="0A5293"/>
        </w:rPr>
      </w:pPr>
    </w:p>
    <w:p w14:paraId="5A4BD656" w14:textId="0847565E" w:rsidR="00A17864" w:rsidRPr="00AE5418" w:rsidRDefault="00A17864" w:rsidP="00AE5418">
      <w:pPr>
        <w:rPr>
          <w:rFonts w:ascii="Cambria" w:hAnsi="Cambria" w:cs="Arial"/>
          <w:color w:val="000000" w:themeColor="text1"/>
          <w:sz w:val="20"/>
          <w:szCs w:val="20"/>
        </w:rPr>
      </w:pPr>
      <w:r w:rsidRPr="00AE5418">
        <w:rPr>
          <w:rFonts w:ascii="Cambria" w:eastAsiaTheme="minorHAnsi" w:hAnsi="Cambria" w:cs="Calibri"/>
          <w:b/>
          <w:color w:val="0A5293"/>
        </w:rPr>
        <w:lastRenderedPageBreak/>
        <w:t xml:space="preserve">Curricular Requirements </w:t>
      </w:r>
    </w:p>
    <w:p w14:paraId="2C888086" w14:textId="77777777" w:rsidR="005F5BFB" w:rsidRPr="00A17864" w:rsidRDefault="005F5BFB" w:rsidP="00A17864">
      <w:pPr>
        <w:spacing w:before="26"/>
        <w:rPr>
          <w:rFonts w:ascii="Cambria" w:eastAsiaTheme="minorHAnsi" w:hAnsi="Cambria" w:cs="Calibri"/>
          <w:b/>
          <w:color w:val="0A5293"/>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9265"/>
      </w:tblGrid>
      <w:tr w:rsidR="00A17864" w:rsidRPr="00416600" w14:paraId="0E663D8F" w14:textId="2B6047DB" w:rsidTr="005F5BFB">
        <w:tc>
          <w:tcPr>
            <w:tcW w:w="805" w:type="dxa"/>
          </w:tcPr>
          <w:p w14:paraId="28D4FFCE" w14:textId="694BF4E8" w:rsidR="00A17864" w:rsidRPr="00416600" w:rsidRDefault="00A17864" w:rsidP="000E5EB3">
            <w:pPr>
              <w:spacing w:line="360" w:lineRule="auto"/>
              <w:rPr>
                <w:rFonts w:ascii="Cambria" w:hAnsi="Cambria"/>
                <w:sz w:val="22"/>
                <w:szCs w:val="22"/>
              </w:rPr>
            </w:pPr>
            <w:r w:rsidRPr="00416600">
              <w:rPr>
                <w:rFonts w:ascii="Cambria" w:hAnsi="Cambria"/>
                <w:sz w:val="22"/>
                <w:szCs w:val="22"/>
              </w:rPr>
              <w:t xml:space="preserve">CR1a </w:t>
            </w:r>
          </w:p>
        </w:tc>
        <w:tc>
          <w:tcPr>
            <w:tcW w:w="9265" w:type="dxa"/>
          </w:tcPr>
          <w:p w14:paraId="27B1605F" w14:textId="6D748E59" w:rsidR="00A17864" w:rsidRPr="00416600" w:rsidRDefault="00A17864" w:rsidP="000E5EB3">
            <w:pPr>
              <w:spacing w:line="360" w:lineRule="auto"/>
              <w:rPr>
                <w:rFonts w:ascii="Cambria" w:hAnsi="Cambria"/>
                <w:sz w:val="22"/>
                <w:szCs w:val="22"/>
              </w:rPr>
            </w:pPr>
            <w:r w:rsidRPr="00416600">
              <w:rPr>
                <w:rFonts w:ascii="Cambria" w:hAnsi="Cambria"/>
                <w:sz w:val="22"/>
                <w:szCs w:val="22"/>
              </w:rPr>
              <w:t xml:space="preserve">Students develop and apply discrete skills identified in the learning objectives within the Big Idea 1: Question and Explore. </w:t>
            </w:r>
          </w:p>
        </w:tc>
      </w:tr>
      <w:tr w:rsidR="00A17864" w:rsidRPr="00416600" w14:paraId="5261F8A9" w14:textId="5ACADEBF" w:rsidTr="005F5BFB">
        <w:tc>
          <w:tcPr>
            <w:tcW w:w="805" w:type="dxa"/>
          </w:tcPr>
          <w:p w14:paraId="03544183" w14:textId="1C71D0EB" w:rsidR="00A17864" w:rsidRPr="00416600" w:rsidRDefault="00A17864" w:rsidP="000E5EB3">
            <w:pPr>
              <w:spacing w:line="360" w:lineRule="auto"/>
              <w:rPr>
                <w:rFonts w:ascii="Cambria" w:hAnsi="Cambria"/>
                <w:sz w:val="22"/>
                <w:szCs w:val="22"/>
              </w:rPr>
            </w:pPr>
            <w:r w:rsidRPr="00416600">
              <w:rPr>
                <w:rFonts w:ascii="Cambria" w:hAnsi="Cambria"/>
                <w:sz w:val="22"/>
                <w:szCs w:val="22"/>
              </w:rPr>
              <w:t xml:space="preserve">CR1b </w:t>
            </w:r>
          </w:p>
        </w:tc>
        <w:tc>
          <w:tcPr>
            <w:tcW w:w="9265" w:type="dxa"/>
          </w:tcPr>
          <w:p w14:paraId="33D0351B" w14:textId="2B85E3D8" w:rsidR="00A17864" w:rsidRPr="00416600" w:rsidRDefault="00A17864" w:rsidP="000E5EB3">
            <w:pPr>
              <w:spacing w:line="360" w:lineRule="auto"/>
              <w:rPr>
                <w:rFonts w:ascii="Cambria" w:hAnsi="Cambria"/>
                <w:sz w:val="22"/>
                <w:szCs w:val="22"/>
              </w:rPr>
            </w:pPr>
            <w:r w:rsidRPr="00416600">
              <w:rPr>
                <w:rFonts w:ascii="Cambria" w:hAnsi="Cambria"/>
                <w:sz w:val="22"/>
                <w:szCs w:val="22"/>
              </w:rPr>
              <w:t xml:space="preserve">Students develop and apply discrete skills identified in the learning objectives within the Big Idea 2: Understand and Analyze. </w:t>
            </w:r>
          </w:p>
        </w:tc>
      </w:tr>
      <w:tr w:rsidR="00A17864" w:rsidRPr="00416600" w14:paraId="2C55A69B" w14:textId="55921FFA" w:rsidTr="005F5BFB">
        <w:tc>
          <w:tcPr>
            <w:tcW w:w="805" w:type="dxa"/>
          </w:tcPr>
          <w:p w14:paraId="138D3C79" w14:textId="66ED66A6" w:rsidR="00A17864" w:rsidRPr="00416600" w:rsidRDefault="00A17864" w:rsidP="000E5EB3">
            <w:pPr>
              <w:spacing w:line="360" w:lineRule="auto"/>
              <w:rPr>
                <w:rFonts w:ascii="Cambria" w:hAnsi="Cambria"/>
                <w:sz w:val="22"/>
                <w:szCs w:val="22"/>
              </w:rPr>
            </w:pPr>
            <w:r w:rsidRPr="00416600">
              <w:rPr>
                <w:rFonts w:ascii="Cambria" w:hAnsi="Cambria"/>
                <w:sz w:val="22"/>
                <w:szCs w:val="22"/>
              </w:rPr>
              <w:t xml:space="preserve">CR1c </w:t>
            </w:r>
          </w:p>
        </w:tc>
        <w:tc>
          <w:tcPr>
            <w:tcW w:w="9265" w:type="dxa"/>
          </w:tcPr>
          <w:p w14:paraId="61E1AB7C" w14:textId="4A82A485" w:rsidR="00A17864" w:rsidRPr="00416600" w:rsidRDefault="00A17864" w:rsidP="000E5EB3">
            <w:pPr>
              <w:spacing w:line="360" w:lineRule="auto"/>
              <w:rPr>
                <w:rFonts w:ascii="Cambria" w:hAnsi="Cambria"/>
                <w:sz w:val="22"/>
                <w:szCs w:val="22"/>
              </w:rPr>
            </w:pPr>
            <w:r w:rsidRPr="00416600">
              <w:rPr>
                <w:rFonts w:ascii="Cambria" w:hAnsi="Cambria"/>
                <w:sz w:val="22"/>
                <w:szCs w:val="22"/>
              </w:rPr>
              <w:t xml:space="preserve">Students develop and apply discrete skills identified in the learning objectives within the Big Idea 3: Evaluate Multiple Perspectives. </w:t>
            </w:r>
          </w:p>
        </w:tc>
      </w:tr>
      <w:tr w:rsidR="00A17864" w:rsidRPr="00416600" w14:paraId="330ACA7C" w14:textId="297CA2F1" w:rsidTr="005F5BFB">
        <w:tc>
          <w:tcPr>
            <w:tcW w:w="805" w:type="dxa"/>
          </w:tcPr>
          <w:p w14:paraId="6CE54812" w14:textId="146CAEAD" w:rsidR="00A17864" w:rsidRPr="00416600" w:rsidRDefault="00A17864" w:rsidP="000E5EB3">
            <w:pPr>
              <w:spacing w:line="360" w:lineRule="auto"/>
              <w:rPr>
                <w:rFonts w:ascii="Cambria" w:hAnsi="Cambria"/>
                <w:sz w:val="22"/>
                <w:szCs w:val="22"/>
              </w:rPr>
            </w:pPr>
            <w:r w:rsidRPr="00416600">
              <w:rPr>
                <w:rFonts w:ascii="Cambria" w:hAnsi="Cambria"/>
                <w:sz w:val="22"/>
                <w:szCs w:val="22"/>
              </w:rPr>
              <w:t xml:space="preserve">CR1d </w:t>
            </w:r>
          </w:p>
        </w:tc>
        <w:tc>
          <w:tcPr>
            <w:tcW w:w="9265" w:type="dxa"/>
          </w:tcPr>
          <w:p w14:paraId="2D83CACC" w14:textId="10EE4DFF" w:rsidR="00A17864" w:rsidRPr="00416600" w:rsidRDefault="00A17864" w:rsidP="000E5EB3">
            <w:pPr>
              <w:spacing w:line="360" w:lineRule="auto"/>
              <w:rPr>
                <w:rFonts w:ascii="Cambria" w:hAnsi="Cambria"/>
                <w:sz w:val="22"/>
                <w:szCs w:val="22"/>
              </w:rPr>
            </w:pPr>
            <w:r w:rsidRPr="00416600">
              <w:rPr>
                <w:rFonts w:ascii="Cambria" w:hAnsi="Cambria"/>
                <w:sz w:val="22"/>
                <w:szCs w:val="22"/>
              </w:rPr>
              <w:t xml:space="preserve">Students develop and apply discrete skills identified in the learning objectives within the Big Idea 4: Synthesize Ideas. </w:t>
            </w:r>
          </w:p>
        </w:tc>
      </w:tr>
      <w:tr w:rsidR="00A17864" w:rsidRPr="00416600" w14:paraId="5CF08F85" w14:textId="3407C662" w:rsidTr="005F5BFB">
        <w:tc>
          <w:tcPr>
            <w:tcW w:w="805" w:type="dxa"/>
          </w:tcPr>
          <w:p w14:paraId="4006B8E9" w14:textId="4FD9DC9D" w:rsidR="00A17864" w:rsidRPr="00416600" w:rsidRDefault="00A17864" w:rsidP="000E5EB3">
            <w:pPr>
              <w:spacing w:line="360" w:lineRule="auto"/>
              <w:rPr>
                <w:rFonts w:ascii="Cambria" w:hAnsi="Cambria"/>
                <w:sz w:val="22"/>
                <w:szCs w:val="22"/>
              </w:rPr>
            </w:pPr>
            <w:r w:rsidRPr="00416600">
              <w:rPr>
                <w:rFonts w:ascii="Cambria" w:hAnsi="Cambria"/>
                <w:sz w:val="22"/>
                <w:szCs w:val="22"/>
              </w:rPr>
              <w:t xml:space="preserve">CR1e </w:t>
            </w:r>
          </w:p>
        </w:tc>
        <w:tc>
          <w:tcPr>
            <w:tcW w:w="9265" w:type="dxa"/>
          </w:tcPr>
          <w:p w14:paraId="29526203" w14:textId="2132F4A6" w:rsidR="00A17864" w:rsidRPr="00416600" w:rsidRDefault="00A17864" w:rsidP="000E5EB3">
            <w:pPr>
              <w:spacing w:line="360" w:lineRule="auto"/>
              <w:rPr>
                <w:rFonts w:ascii="Cambria" w:hAnsi="Cambria"/>
                <w:sz w:val="22"/>
                <w:szCs w:val="22"/>
              </w:rPr>
            </w:pPr>
            <w:r w:rsidRPr="00416600">
              <w:rPr>
                <w:rFonts w:ascii="Cambria" w:hAnsi="Cambria"/>
                <w:sz w:val="22"/>
                <w:szCs w:val="22"/>
              </w:rPr>
              <w:t xml:space="preserve">Students develop and apply collaboration skills identified in the learning objectives within the Big Idea 5: Team, Transform, and Transmit. </w:t>
            </w:r>
          </w:p>
        </w:tc>
      </w:tr>
      <w:tr w:rsidR="00A17864" w:rsidRPr="00416600" w14:paraId="19356727" w14:textId="5886E0B5" w:rsidTr="005F5BFB">
        <w:tc>
          <w:tcPr>
            <w:tcW w:w="805" w:type="dxa"/>
          </w:tcPr>
          <w:p w14:paraId="13BEC918" w14:textId="648127D0" w:rsidR="00A17864" w:rsidRPr="00416600" w:rsidRDefault="00A17864" w:rsidP="000E5EB3">
            <w:pPr>
              <w:spacing w:line="360" w:lineRule="auto"/>
              <w:rPr>
                <w:rFonts w:ascii="Cambria" w:hAnsi="Cambria"/>
                <w:sz w:val="22"/>
                <w:szCs w:val="22"/>
              </w:rPr>
            </w:pPr>
            <w:r w:rsidRPr="00416600">
              <w:rPr>
                <w:rFonts w:ascii="Cambria" w:hAnsi="Cambria"/>
                <w:sz w:val="22"/>
                <w:szCs w:val="22"/>
              </w:rPr>
              <w:t xml:space="preserve">CR1f </w:t>
            </w:r>
          </w:p>
        </w:tc>
        <w:tc>
          <w:tcPr>
            <w:tcW w:w="9265" w:type="dxa"/>
          </w:tcPr>
          <w:p w14:paraId="496774DE" w14:textId="3AE042F2" w:rsidR="00A17864" w:rsidRPr="00416600" w:rsidRDefault="00A17864" w:rsidP="000E5EB3">
            <w:pPr>
              <w:spacing w:line="360" w:lineRule="auto"/>
              <w:rPr>
                <w:rFonts w:ascii="Cambria" w:hAnsi="Cambria"/>
                <w:sz w:val="22"/>
                <w:szCs w:val="22"/>
              </w:rPr>
            </w:pPr>
            <w:r w:rsidRPr="00416600">
              <w:rPr>
                <w:rFonts w:ascii="Cambria" w:hAnsi="Cambria"/>
                <w:sz w:val="22"/>
                <w:szCs w:val="22"/>
              </w:rPr>
              <w:t xml:space="preserve">Students develop and apply reflection skills identified in the learning objectives within the Big Idea 5: Team, Transform, and Transmit. </w:t>
            </w:r>
          </w:p>
        </w:tc>
      </w:tr>
      <w:tr w:rsidR="00A17864" w:rsidRPr="00416600" w14:paraId="42886919" w14:textId="20FB3ED1" w:rsidTr="005F5BFB">
        <w:tc>
          <w:tcPr>
            <w:tcW w:w="805" w:type="dxa"/>
          </w:tcPr>
          <w:p w14:paraId="30C2F6F2" w14:textId="3D17E30D" w:rsidR="00A17864" w:rsidRPr="00416600" w:rsidRDefault="00A17864" w:rsidP="000E5EB3">
            <w:pPr>
              <w:spacing w:line="360" w:lineRule="auto"/>
              <w:rPr>
                <w:rFonts w:ascii="Cambria" w:hAnsi="Cambria"/>
                <w:sz w:val="22"/>
                <w:szCs w:val="22"/>
              </w:rPr>
            </w:pPr>
            <w:r w:rsidRPr="00416600">
              <w:rPr>
                <w:rFonts w:ascii="Cambria" w:hAnsi="Cambria"/>
                <w:sz w:val="22"/>
                <w:szCs w:val="22"/>
              </w:rPr>
              <w:t xml:space="preserve">CR1g </w:t>
            </w:r>
          </w:p>
        </w:tc>
        <w:tc>
          <w:tcPr>
            <w:tcW w:w="9265" w:type="dxa"/>
          </w:tcPr>
          <w:p w14:paraId="61A5AD6B" w14:textId="4875120F" w:rsidR="00A17864" w:rsidRPr="00416600" w:rsidRDefault="00A17864" w:rsidP="000E5EB3">
            <w:pPr>
              <w:spacing w:line="360" w:lineRule="auto"/>
              <w:rPr>
                <w:rFonts w:ascii="Cambria" w:hAnsi="Cambria"/>
                <w:sz w:val="22"/>
                <w:szCs w:val="22"/>
              </w:rPr>
            </w:pPr>
            <w:r w:rsidRPr="00416600">
              <w:rPr>
                <w:rFonts w:ascii="Cambria" w:hAnsi="Cambria"/>
                <w:sz w:val="22"/>
                <w:szCs w:val="22"/>
              </w:rPr>
              <w:t xml:space="preserve">Students develop and apply written and oral communication skills identified in the learning objectives within the Big Idea 5: Team, Transform, and Transmit. </w:t>
            </w:r>
          </w:p>
        </w:tc>
      </w:tr>
      <w:tr w:rsidR="00A17864" w:rsidRPr="00416600" w14:paraId="2DDD35A3" w14:textId="2BFAC561" w:rsidTr="005F5BFB">
        <w:tc>
          <w:tcPr>
            <w:tcW w:w="805" w:type="dxa"/>
          </w:tcPr>
          <w:p w14:paraId="0634ACFE" w14:textId="23569BFB" w:rsidR="00A17864" w:rsidRPr="00416600" w:rsidRDefault="00A17864" w:rsidP="000E5EB3">
            <w:pPr>
              <w:spacing w:line="360" w:lineRule="auto"/>
              <w:rPr>
                <w:rFonts w:ascii="Cambria" w:hAnsi="Cambria"/>
                <w:sz w:val="22"/>
                <w:szCs w:val="22"/>
              </w:rPr>
            </w:pPr>
            <w:r w:rsidRPr="00416600">
              <w:rPr>
                <w:rFonts w:ascii="Cambria" w:hAnsi="Cambria"/>
                <w:sz w:val="22"/>
                <w:szCs w:val="22"/>
              </w:rPr>
              <w:t xml:space="preserve">CR2a </w:t>
            </w:r>
          </w:p>
        </w:tc>
        <w:tc>
          <w:tcPr>
            <w:tcW w:w="9265" w:type="dxa"/>
          </w:tcPr>
          <w:p w14:paraId="4E72D61B" w14:textId="4E42A29D" w:rsidR="00A17864" w:rsidRPr="00416600" w:rsidRDefault="00A17864" w:rsidP="000E5EB3">
            <w:pPr>
              <w:spacing w:line="360" w:lineRule="auto"/>
              <w:rPr>
                <w:rFonts w:ascii="Cambria" w:hAnsi="Cambria"/>
                <w:sz w:val="22"/>
                <w:szCs w:val="22"/>
              </w:rPr>
            </w:pPr>
            <w:r w:rsidRPr="00416600">
              <w:rPr>
                <w:rFonts w:ascii="Cambria" w:hAnsi="Cambria"/>
                <w:sz w:val="22"/>
                <w:szCs w:val="22"/>
              </w:rPr>
              <w:t xml:space="preserve">Students develop an understanding of ethical research practices. </w:t>
            </w:r>
          </w:p>
        </w:tc>
      </w:tr>
      <w:tr w:rsidR="00A17864" w:rsidRPr="00416600" w14:paraId="59BA8362" w14:textId="268CA8AB" w:rsidTr="005F5BFB">
        <w:tc>
          <w:tcPr>
            <w:tcW w:w="805" w:type="dxa"/>
          </w:tcPr>
          <w:p w14:paraId="1A5F6BE2" w14:textId="04E72BE5" w:rsidR="00A17864" w:rsidRPr="00416600" w:rsidRDefault="00A17864" w:rsidP="000E5EB3">
            <w:pPr>
              <w:spacing w:line="360" w:lineRule="auto"/>
              <w:rPr>
                <w:rFonts w:ascii="Cambria" w:hAnsi="Cambria"/>
                <w:sz w:val="22"/>
                <w:szCs w:val="22"/>
              </w:rPr>
            </w:pPr>
            <w:r w:rsidRPr="00416600">
              <w:rPr>
                <w:rFonts w:ascii="Cambria" w:hAnsi="Cambria"/>
                <w:sz w:val="22"/>
                <w:szCs w:val="22"/>
              </w:rPr>
              <w:t xml:space="preserve">CR2b </w:t>
            </w:r>
          </w:p>
        </w:tc>
        <w:tc>
          <w:tcPr>
            <w:tcW w:w="9265" w:type="dxa"/>
          </w:tcPr>
          <w:p w14:paraId="7D2F804F" w14:textId="6D6540B7" w:rsidR="00A17864" w:rsidRPr="00416600" w:rsidRDefault="00A17864" w:rsidP="000E5EB3">
            <w:pPr>
              <w:spacing w:line="360" w:lineRule="auto"/>
              <w:rPr>
                <w:rFonts w:ascii="Cambria" w:hAnsi="Cambria"/>
                <w:sz w:val="22"/>
                <w:szCs w:val="22"/>
              </w:rPr>
            </w:pPr>
            <w:r w:rsidRPr="00416600">
              <w:rPr>
                <w:rFonts w:ascii="Cambria" w:hAnsi="Cambria"/>
                <w:sz w:val="22"/>
                <w:szCs w:val="22"/>
              </w:rPr>
              <w:t xml:space="preserve">Students develop an understanding of the AP Capstone ™ Policy on Plagiarism and Falsification or Fabrication of Information. </w:t>
            </w:r>
          </w:p>
        </w:tc>
      </w:tr>
      <w:tr w:rsidR="00A17864" w:rsidRPr="00416600" w14:paraId="6FCA07A1" w14:textId="225A4EE3" w:rsidTr="005F5BFB">
        <w:tc>
          <w:tcPr>
            <w:tcW w:w="805" w:type="dxa"/>
          </w:tcPr>
          <w:p w14:paraId="634F2EFA" w14:textId="5138ED01" w:rsidR="00A17864" w:rsidRPr="00416600" w:rsidRDefault="00A17864" w:rsidP="000E5EB3">
            <w:pPr>
              <w:spacing w:line="360" w:lineRule="auto"/>
              <w:rPr>
                <w:rFonts w:ascii="Cambria" w:hAnsi="Cambria"/>
                <w:sz w:val="22"/>
                <w:szCs w:val="22"/>
              </w:rPr>
            </w:pPr>
            <w:r w:rsidRPr="00416600">
              <w:rPr>
                <w:rFonts w:ascii="Cambria" w:hAnsi="Cambria"/>
                <w:sz w:val="22"/>
                <w:szCs w:val="22"/>
              </w:rPr>
              <w:t xml:space="preserve">CR3 </w:t>
            </w:r>
          </w:p>
        </w:tc>
        <w:tc>
          <w:tcPr>
            <w:tcW w:w="9265" w:type="dxa"/>
          </w:tcPr>
          <w:p w14:paraId="7D911B6D" w14:textId="09EACC9D" w:rsidR="00A17864" w:rsidRPr="00416600" w:rsidRDefault="00A17864" w:rsidP="000E5EB3">
            <w:pPr>
              <w:spacing w:line="360" w:lineRule="auto"/>
              <w:rPr>
                <w:rFonts w:ascii="Cambria" w:hAnsi="Cambria"/>
                <w:sz w:val="22"/>
                <w:szCs w:val="22"/>
              </w:rPr>
            </w:pPr>
            <w:r w:rsidRPr="00416600">
              <w:rPr>
                <w:rFonts w:ascii="Cambria" w:hAnsi="Cambria"/>
                <w:sz w:val="22"/>
                <w:szCs w:val="22"/>
              </w:rPr>
              <w:t>In the classroom and independently (while possibly consulting any expert advisors), students learn and employ research and inquiry methods to develop, manage, and conduct an in-depth investigation of an area of personal interest, culminating in an academic paper of 4,000-5,000 words that includes the following elements:  Introduction</w:t>
            </w:r>
            <w:r w:rsidR="005F5BFB" w:rsidRPr="00416600">
              <w:rPr>
                <w:rFonts w:ascii="Cambria" w:hAnsi="Cambria"/>
                <w:sz w:val="22"/>
                <w:szCs w:val="22"/>
              </w:rPr>
              <w:t xml:space="preserve">, </w:t>
            </w:r>
            <w:r w:rsidRPr="00416600">
              <w:rPr>
                <w:rFonts w:ascii="Cambria" w:hAnsi="Cambria"/>
                <w:sz w:val="22"/>
                <w:szCs w:val="22"/>
              </w:rPr>
              <w:t>Method, Process, or Approach</w:t>
            </w:r>
            <w:r w:rsidR="005F5BFB" w:rsidRPr="00416600">
              <w:rPr>
                <w:rFonts w:ascii="Cambria" w:hAnsi="Cambria"/>
                <w:sz w:val="22"/>
                <w:szCs w:val="22"/>
              </w:rPr>
              <w:t xml:space="preserve">, </w:t>
            </w:r>
            <w:r w:rsidRPr="00416600">
              <w:rPr>
                <w:rFonts w:ascii="Cambria" w:hAnsi="Cambria"/>
                <w:sz w:val="22"/>
                <w:szCs w:val="22"/>
              </w:rPr>
              <w:t xml:space="preserve"> Results, Product, or Findings</w:t>
            </w:r>
            <w:r w:rsidR="005F5BFB" w:rsidRPr="00416600">
              <w:rPr>
                <w:rFonts w:ascii="Cambria" w:hAnsi="Cambria"/>
                <w:sz w:val="22"/>
                <w:szCs w:val="22"/>
              </w:rPr>
              <w:t xml:space="preserve">, </w:t>
            </w:r>
            <w:r w:rsidRPr="00416600">
              <w:rPr>
                <w:rFonts w:ascii="Cambria" w:hAnsi="Cambria"/>
                <w:sz w:val="22"/>
                <w:szCs w:val="22"/>
              </w:rPr>
              <w:t>Discussion, Analysis, and/or Evaluation</w:t>
            </w:r>
            <w:r w:rsidR="005F5BFB" w:rsidRPr="00416600">
              <w:rPr>
                <w:rFonts w:ascii="Cambria" w:hAnsi="Cambria"/>
                <w:sz w:val="22"/>
                <w:szCs w:val="22"/>
              </w:rPr>
              <w:t xml:space="preserve">, </w:t>
            </w:r>
            <w:r w:rsidRPr="00416600">
              <w:rPr>
                <w:rFonts w:ascii="Cambria" w:hAnsi="Cambria"/>
                <w:sz w:val="22"/>
                <w:szCs w:val="22"/>
              </w:rPr>
              <w:t>Conclusion and Future Directions</w:t>
            </w:r>
            <w:r w:rsidR="005F5BFB" w:rsidRPr="00416600">
              <w:rPr>
                <w:rFonts w:ascii="Cambria" w:hAnsi="Cambria"/>
                <w:sz w:val="22"/>
                <w:szCs w:val="22"/>
              </w:rPr>
              <w:t xml:space="preserve">, </w:t>
            </w:r>
            <w:r w:rsidRPr="00416600">
              <w:rPr>
                <w:rFonts w:ascii="Cambria" w:hAnsi="Cambria"/>
                <w:sz w:val="22"/>
                <w:szCs w:val="22"/>
              </w:rPr>
              <w:t xml:space="preserve">Bibliography </w:t>
            </w:r>
          </w:p>
        </w:tc>
      </w:tr>
      <w:tr w:rsidR="00A17864" w:rsidRPr="00416600" w14:paraId="2108ED39" w14:textId="42D610F2" w:rsidTr="005F5BFB">
        <w:tc>
          <w:tcPr>
            <w:tcW w:w="805" w:type="dxa"/>
          </w:tcPr>
          <w:p w14:paraId="3493B163" w14:textId="1E1269DE" w:rsidR="00A17864" w:rsidRPr="00416600" w:rsidRDefault="00A17864" w:rsidP="000E5EB3">
            <w:pPr>
              <w:spacing w:line="360" w:lineRule="auto"/>
              <w:rPr>
                <w:rFonts w:ascii="Cambria" w:hAnsi="Cambria"/>
                <w:sz w:val="22"/>
                <w:szCs w:val="22"/>
              </w:rPr>
            </w:pPr>
            <w:r w:rsidRPr="00416600">
              <w:rPr>
                <w:rFonts w:ascii="Cambria" w:hAnsi="Cambria"/>
                <w:sz w:val="22"/>
                <w:szCs w:val="22"/>
              </w:rPr>
              <w:t xml:space="preserve">CR4a </w:t>
            </w:r>
          </w:p>
        </w:tc>
        <w:tc>
          <w:tcPr>
            <w:tcW w:w="9265" w:type="dxa"/>
          </w:tcPr>
          <w:p w14:paraId="2954E091" w14:textId="5D5B6A38" w:rsidR="00A17864" w:rsidRPr="00416600" w:rsidRDefault="00A17864" w:rsidP="000E5EB3">
            <w:pPr>
              <w:spacing w:line="360" w:lineRule="auto"/>
              <w:rPr>
                <w:rFonts w:ascii="Cambria" w:hAnsi="Cambria"/>
                <w:sz w:val="22"/>
                <w:szCs w:val="22"/>
              </w:rPr>
            </w:pPr>
            <w:r w:rsidRPr="00416600">
              <w:rPr>
                <w:rFonts w:ascii="Cambria" w:hAnsi="Cambria"/>
                <w:sz w:val="22"/>
                <w:szCs w:val="22"/>
              </w:rPr>
              <w:t xml:space="preserve">Students document their inquiry processes, communicate with their teachers and any expert advisors, and reflect on their thought processes. </w:t>
            </w:r>
          </w:p>
        </w:tc>
      </w:tr>
      <w:tr w:rsidR="00A17864" w:rsidRPr="00416600" w14:paraId="7303175B" w14:textId="3837ED8C" w:rsidTr="005F5BFB">
        <w:tc>
          <w:tcPr>
            <w:tcW w:w="805" w:type="dxa"/>
          </w:tcPr>
          <w:p w14:paraId="6E815768" w14:textId="769E444A" w:rsidR="00A17864" w:rsidRPr="00416600" w:rsidRDefault="00A17864" w:rsidP="000E5EB3">
            <w:pPr>
              <w:spacing w:line="360" w:lineRule="auto"/>
              <w:rPr>
                <w:rFonts w:ascii="Cambria" w:hAnsi="Cambria"/>
                <w:sz w:val="22"/>
                <w:szCs w:val="22"/>
              </w:rPr>
            </w:pPr>
            <w:r w:rsidRPr="00416600">
              <w:rPr>
                <w:rFonts w:ascii="Cambria" w:hAnsi="Cambria"/>
                <w:sz w:val="22"/>
                <w:szCs w:val="22"/>
              </w:rPr>
              <w:t xml:space="preserve">CR4b </w:t>
            </w:r>
          </w:p>
        </w:tc>
        <w:tc>
          <w:tcPr>
            <w:tcW w:w="9265" w:type="dxa"/>
          </w:tcPr>
          <w:p w14:paraId="54A0E9A7" w14:textId="1706D1CB" w:rsidR="00A17864" w:rsidRPr="00416600" w:rsidRDefault="00A17864" w:rsidP="000E5EB3">
            <w:pPr>
              <w:spacing w:line="360" w:lineRule="auto"/>
              <w:rPr>
                <w:rFonts w:ascii="Cambria" w:hAnsi="Cambria"/>
                <w:sz w:val="22"/>
                <w:szCs w:val="22"/>
              </w:rPr>
            </w:pPr>
            <w:r w:rsidRPr="00416600">
              <w:rPr>
                <w:rFonts w:ascii="Cambria" w:hAnsi="Cambria"/>
                <w:sz w:val="22"/>
                <w:szCs w:val="22"/>
              </w:rPr>
              <w:t xml:space="preserve">Students have regular work-in-progress interviews with their teachers to review their progress and to receive feedback on their scholarly work as evidenced by the PREP. </w:t>
            </w:r>
          </w:p>
        </w:tc>
      </w:tr>
      <w:tr w:rsidR="00A17864" w:rsidRPr="00416600" w14:paraId="24757813" w14:textId="3C3084AF" w:rsidTr="005F5BFB">
        <w:tc>
          <w:tcPr>
            <w:tcW w:w="805" w:type="dxa"/>
          </w:tcPr>
          <w:p w14:paraId="58A3F186" w14:textId="3BC3FAEB" w:rsidR="00A17864" w:rsidRPr="00416600" w:rsidRDefault="00A17864" w:rsidP="000E5EB3">
            <w:pPr>
              <w:spacing w:line="360" w:lineRule="auto"/>
              <w:rPr>
                <w:rFonts w:ascii="Cambria" w:hAnsi="Cambria"/>
                <w:sz w:val="22"/>
                <w:szCs w:val="22"/>
              </w:rPr>
            </w:pPr>
            <w:r w:rsidRPr="00416600">
              <w:rPr>
                <w:rFonts w:ascii="Cambria" w:hAnsi="Cambria"/>
                <w:sz w:val="22"/>
                <w:szCs w:val="22"/>
              </w:rPr>
              <w:t xml:space="preserve">CR5 </w:t>
            </w:r>
          </w:p>
        </w:tc>
        <w:tc>
          <w:tcPr>
            <w:tcW w:w="9265" w:type="dxa"/>
          </w:tcPr>
          <w:p w14:paraId="2C5EFF53" w14:textId="7BAB1E5A" w:rsidR="00A17864" w:rsidRPr="00416600" w:rsidRDefault="00A17864" w:rsidP="000E5EB3">
            <w:pPr>
              <w:spacing w:line="360" w:lineRule="auto"/>
              <w:rPr>
                <w:rFonts w:ascii="Cambria" w:hAnsi="Cambria"/>
                <w:sz w:val="22"/>
                <w:szCs w:val="22"/>
              </w:rPr>
            </w:pPr>
            <w:r w:rsidRPr="00416600">
              <w:rPr>
                <w:rFonts w:ascii="Cambria" w:hAnsi="Cambria"/>
                <w:sz w:val="22"/>
                <w:szCs w:val="22"/>
              </w:rPr>
              <w:t xml:space="preserve">Students develop and deliver a presentation (using an appropriate medium) and an oral defense to a panel on their research processes, method, and findings. </w:t>
            </w:r>
          </w:p>
        </w:tc>
      </w:tr>
    </w:tbl>
    <w:p w14:paraId="302CAFD0" w14:textId="77777777" w:rsidR="00C34347" w:rsidRPr="00416600" w:rsidRDefault="00C34347" w:rsidP="00A17864">
      <w:pPr>
        <w:rPr>
          <w:rFonts w:ascii="Cambria" w:hAnsi="Cambria"/>
          <w:sz w:val="22"/>
          <w:szCs w:val="22"/>
        </w:rPr>
      </w:pPr>
    </w:p>
    <w:sectPr w:rsidR="00C34347" w:rsidRPr="00416600" w:rsidSect="00CC44F9">
      <w:pgSz w:w="12240" w:h="15840"/>
      <w:pgMar w:top="1440"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8251A" w14:textId="77777777" w:rsidR="00F50C1F" w:rsidRDefault="00F50C1F" w:rsidP="008442CA">
      <w:r>
        <w:separator/>
      </w:r>
    </w:p>
  </w:endnote>
  <w:endnote w:type="continuationSeparator" w:id="0">
    <w:p w14:paraId="17D32E00" w14:textId="77777777" w:rsidR="00F50C1F" w:rsidRDefault="00F50C1F" w:rsidP="0084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6C09C" w14:textId="77777777" w:rsidR="00F50C1F" w:rsidRDefault="00F50C1F" w:rsidP="008442CA">
      <w:r>
        <w:separator/>
      </w:r>
    </w:p>
  </w:footnote>
  <w:footnote w:type="continuationSeparator" w:id="0">
    <w:p w14:paraId="6D1D52C4" w14:textId="77777777" w:rsidR="00F50C1F" w:rsidRDefault="00F50C1F" w:rsidP="00844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47DB"/>
    <w:multiLevelType w:val="hybridMultilevel"/>
    <w:tmpl w:val="9C4A54CA"/>
    <w:lvl w:ilvl="0" w:tplc="5366D4C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700F5"/>
    <w:multiLevelType w:val="hybridMultilevel"/>
    <w:tmpl w:val="CFD6C818"/>
    <w:lvl w:ilvl="0" w:tplc="5366D4C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316AC"/>
    <w:multiLevelType w:val="hybridMultilevel"/>
    <w:tmpl w:val="12325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75FF8"/>
    <w:multiLevelType w:val="hybridMultilevel"/>
    <w:tmpl w:val="10946416"/>
    <w:lvl w:ilvl="0" w:tplc="5366D4C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249F9"/>
    <w:multiLevelType w:val="hybridMultilevel"/>
    <w:tmpl w:val="375E8CB4"/>
    <w:lvl w:ilvl="0" w:tplc="5366D4C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E104E1"/>
    <w:multiLevelType w:val="hybridMultilevel"/>
    <w:tmpl w:val="BEEAB500"/>
    <w:lvl w:ilvl="0" w:tplc="2FE6D7A0">
      <w:numFmt w:val="bullet"/>
      <w:lvlText w:val="●"/>
      <w:lvlJc w:val="left"/>
      <w:pPr>
        <w:ind w:left="865" w:hanging="360"/>
      </w:pPr>
      <w:rPr>
        <w:rFonts w:hint="default"/>
        <w:spacing w:val="-5"/>
        <w:w w:val="59"/>
      </w:rPr>
    </w:lvl>
    <w:lvl w:ilvl="1" w:tplc="96CCB840">
      <w:numFmt w:val="bullet"/>
      <w:lvlText w:val="•"/>
      <w:lvlJc w:val="left"/>
      <w:pPr>
        <w:ind w:left="2296" w:hanging="360"/>
      </w:pPr>
      <w:rPr>
        <w:rFonts w:hint="default"/>
      </w:rPr>
    </w:lvl>
    <w:lvl w:ilvl="2" w:tplc="FB4A0810">
      <w:numFmt w:val="bullet"/>
      <w:lvlText w:val="•"/>
      <w:lvlJc w:val="left"/>
      <w:pPr>
        <w:ind w:left="3732" w:hanging="360"/>
      </w:pPr>
      <w:rPr>
        <w:rFonts w:hint="default"/>
      </w:rPr>
    </w:lvl>
    <w:lvl w:ilvl="3" w:tplc="B4DE5E8C">
      <w:numFmt w:val="bullet"/>
      <w:lvlText w:val="•"/>
      <w:lvlJc w:val="left"/>
      <w:pPr>
        <w:ind w:left="5168" w:hanging="360"/>
      </w:pPr>
      <w:rPr>
        <w:rFonts w:hint="default"/>
      </w:rPr>
    </w:lvl>
    <w:lvl w:ilvl="4" w:tplc="75C0A06E">
      <w:numFmt w:val="bullet"/>
      <w:lvlText w:val="•"/>
      <w:lvlJc w:val="left"/>
      <w:pPr>
        <w:ind w:left="6604" w:hanging="360"/>
      </w:pPr>
      <w:rPr>
        <w:rFonts w:hint="default"/>
      </w:rPr>
    </w:lvl>
    <w:lvl w:ilvl="5" w:tplc="2B6E7ADA">
      <w:numFmt w:val="bullet"/>
      <w:lvlText w:val="•"/>
      <w:lvlJc w:val="left"/>
      <w:pPr>
        <w:ind w:left="8040" w:hanging="360"/>
      </w:pPr>
      <w:rPr>
        <w:rFonts w:hint="default"/>
      </w:rPr>
    </w:lvl>
    <w:lvl w:ilvl="6" w:tplc="94225C22">
      <w:numFmt w:val="bullet"/>
      <w:lvlText w:val="•"/>
      <w:lvlJc w:val="left"/>
      <w:pPr>
        <w:ind w:left="9476" w:hanging="360"/>
      </w:pPr>
      <w:rPr>
        <w:rFonts w:hint="default"/>
      </w:rPr>
    </w:lvl>
    <w:lvl w:ilvl="7" w:tplc="19D8BB38">
      <w:numFmt w:val="bullet"/>
      <w:lvlText w:val="•"/>
      <w:lvlJc w:val="left"/>
      <w:pPr>
        <w:ind w:left="10912" w:hanging="360"/>
      </w:pPr>
      <w:rPr>
        <w:rFonts w:hint="default"/>
      </w:rPr>
    </w:lvl>
    <w:lvl w:ilvl="8" w:tplc="015A2448">
      <w:numFmt w:val="bullet"/>
      <w:lvlText w:val="•"/>
      <w:lvlJc w:val="left"/>
      <w:pPr>
        <w:ind w:left="12348" w:hanging="360"/>
      </w:pPr>
      <w:rPr>
        <w:rFonts w:hint="default"/>
      </w:rPr>
    </w:lvl>
  </w:abstractNum>
  <w:abstractNum w:abstractNumId="6" w15:restartNumberingAfterBreak="0">
    <w:nsid w:val="43322192"/>
    <w:multiLevelType w:val="hybridMultilevel"/>
    <w:tmpl w:val="4D94A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B17FAC"/>
    <w:multiLevelType w:val="hybridMultilevel"/>
    <w:tmpl w:val="83E8C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D073EC"/>
    <w:multiLevelType w:val="hybridMultilevel"/>
    <w:tmpl w:val="E61A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107301"/>
    <w:multiLevelType w:val="hybridMultilevel"/>
    <w:tmpl w:val="5726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121670"/>
    <w:multiLevelType w:val="hybridMultilevel"/>
    <w:tmpl w:val="1194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832583"/>
    <w:multiLevelType w:val="hybridMultilevel"/>
    <w:tmpl w:val="A774B694"/>
    <w:lvl w:ilvl="0" w:tplc="5366D4C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DC7580"/>
    <w:multiLevelType w:val="hybridMultilevel"/>
    <w:tmpl w:val="896EBDDE"/>
    <w:lvl w:ilvl="0" w:tplc="5366D4C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8C49AF"/>
    <w:multiLevelType w:val="hybridMultilevel"/>
    <w:tmpl w:val="5504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0"/>
  </w:num>
  <w:num w:numId="4">
    <w:abstractNumId w:val="7"/>
  </w:num>
  <w:num w:numId="5">
    <w:abstractNumId w:val="9"/>
  </w:num>
  <w:num w:numId="6">
    <w:abstractNumId w:val="13"/>
  </w:num>
  <w:num w:numId="7">
    <w:abstractNumId w:val="6"/>
  </w:num>
  <w:num w:numId="8">
    <w:abstractNumId w:val="8"/>
  </w:num>
  <w:num w:numId="9">
    <w:abstractNumId w:val="12"/>
  </w:num>
  <w:num w:numId="10">
    <w:abstractNumId w:val="4"/>
  </w:num>
  <w:num w:numId="11">
    <w:abstractNumId w:val="0"/>
  </w:num>
  <w:num w:numId="12">
    <w:abstractNumId w:val="1"/>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89C"/>
    <w:rsid w:val="00017730"/>
    <w:rsid w:val="000918D3"/>
    <w:rsid w:val="000A3FAB"/>
    <w:rsid w:val="000F2B54"/>
    <w:rsid w:val="003D5022"/>
    <w:rsid w:val="003E57B3"/>
    <w:rsid w:val="00416600"/>
    <w:rsid w:val="00551EC5"/>
    <w:rsid w:val="005543E6"/>
    <w:rsid w:val="005B3CBF"/>
    <w:rsid w:val="005F5BFB"/>
    <w:rsid w:val="0069660D"/>
    <w:rsid w:val="006E4CFB"/>
    <w:rsid w:val="008442CA"/>
    <w:rsid w:val="008C31BE"/>
    <w:rsid w:val="00937AB7"/>
    <w:rsid w:val="00937E44"/>
    <w:rsid w:val="00963ACB"/>
    <w:rsid w:val="00A17864"/>
    <w:rsid w:val="00AE5418"/>
    <w:rsid w:val="00B70FBF"/>
    <w:rsid w:val="00BF5AE7"/>
    <w:rsid w:val="00C07B96"/>
    <w:rsid w:val="00C34347"/>
    <w:rsid w:val="00CC44F9"/>
    <w:rsid w:val="00D07CF0"/>
    <w:rsid w:val="00D7489C"/>
    <w:rsid w:val="00F01909"/>
    <w:rsid w:val="00F4014E"/>
    <w:rsid w:val="00F50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06C4C"/>
  <w15:chartTrackingRefBased/>
  <w15:docId w15:val="{FFB10877-9185-D841-B680-AB18A9FF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14E"/>
    <w:rPr>
      <w:rFonts w:ascii="Times New Roman" w:eastAsia="Times New Roman" w:hAnsi="Times New Roman" w:cs="Times New Roman"/>
    </w:rPr>
  </w:style>
  <w:style w:type="paragraph" w:styleId="Heading1">
    <w:name w:val="heading 1"/>
    <w:basedOn w:val="Normal"/>
    <w:link w:val="Heading1Char"/>
    <w:uiPriority w:val="9"/>
    <w:qFormat/>
    <w:rsid w:val="00B70FBF"/>
    <w:pPr>
      <w:widowControl w:val="0"/>
      <w:autoSpaceDE w:val="0"/>
      <w:autoSpaceDN w:val="0"/>
      <w:spacing w:before="26"/>
      <w:ind w:left="100"/>
      <w:outlineLvl w:val="0"/>
    </w:pPr>
    <w:rPr>
      <w:rFonts w:ascii="Arial" w:eastAsia="Arial" w:hAnsi="Arial" w:cs="Arial"/>
      <w:b/>
      <w:bCs/>
      <w:sz w:val="26"/>
      <w:szCs w:val="26"/>
    </w:rPr>
  </w:style>
  <w:style w:type="paragraph" w:styleId="Heading2">
    <w:name w:val="heading 2"/>
    <w:basedOn w:val="Normal"/>
    <w:next w:val="Normal"/>
    <w:link w:val="Heading2Char"/>
    <w:uiPriority w:val="9"/>
    <w:unhideWhenUsed/>
    <w:qFormat/>
    <w:rsid w:val="00C3434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B70FBF"/>
    <w:pPr>
      <w:widowControl w:val="0"/>
      <w:autoSpaceDE w:val="0"/>
      <w:autoSpaceDN w:val="0"/>
      <w:spacing w:before="17"/>
      <w:ind w:left="460"/>
      <w:outlineLvl w:val="2"/>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89C"/>
    <w:rPr>
      <w:color w:val="0563C1" w:themeColor="hyperlink"/>
      <w:u w:val="single"/>
    </w:rPr>
  </w:style>
  <w:style w:type="character" w:styleId="UnresolvedMention">
    <w:name w:val="Unresolved Mention"/>
    <w:basedOn w:val="DefaultParagraphFont"/>
    <w:uiPriority w:val="99"/>
    <w:semiHidden/>
    <w:unhideWhenUsed/>
    <w:rsid w:val="00D7489C"/>
    <w:rPr>
      <w:color w:val="605E5C"/>
      <w:shd w:val="clear" w:color="auto" w:fill="E1DFDD"/>
    </w:rPr>
  </w:style>
  <w:style w:type="character" w:customStyle="1" w:styleId="Heading1Char">
    <w:name w:val="Heading 1 Char"/>
    <w:basedOn w:val="DefaultParagraphFont"/>
    <w:link w:val="Heading1"/>
    <w:uiPriority w:val="9"/>
    <w:rsid w:val="00B70FBF"/>
    <w:rPr>
      <w:rFonts w:ascii="Arial" w:eastAsia="Arial" w:hAnsi="Arial" w:cs="Arial"/>
      <w:b/>
      <w:bCs/>
      <w:sz w:val="26"/>
      <w:szCs w:val="26"/>
    </w:rPr>
  </w:style>
  <w:style w:type="character" w:customStyle="1" w:styleId="Heading3Char">
    <w:name w:val="Heading 3 Char"/>
    <w:basedOn w:val="DefaultParagraphFont"/>
    <w:link w:val="Heading3"/>
    <w:uiPriority w:val="9"/>
    <w:rsid w:val="00B70FBF"/>
    <w:rPr>
      <w:rFonts w:ascii="Arial" w:eastAsia="Arial" w:hAnsi="Arial" w:cs="Arial"/>
      <w:b/>
      <w:bCs/>
      <w:sz w:val="22"/>
      <w:szCs w:val="22"/>
    </w:rPr>
  </w:style>
  <w:style w:type="paragraph" w:styleId="BodyText">
    <w:name w:val="Body Text"/>
    <w:basedOn w:val="Normal"/>
    <w:link w:val="BodyTextChar"/>
    <w:uiPriority w:val="1"/>
    <w:qFormat/>
    <w:rsid w:val="00B70FBF"/>
    <w:pPr>
      <w:widowControl w:val="0"/>
      <w:autoSpaceDE w:val="0"/>
      <w:autoSpaceDN w:val="0"/>
    </w:pPr>
    <w:rPr>
      <w:rFonts w:ascii="Arial" w:eastAsia="Arial" w:hAnsi="Arial" w:cs="Arial"/>
      <w:b/>
      <w:bCs/>
      <w:sz w:val="20"/>
      <w:szCs w:val="20"/>
    </w:rPr>
  </w:style>
  <w:style w:type="character" w:customStyle="1" w:styleId="BodyTextChar">
    <w:name w:val="Body Text Char"/>
    <w:basedOn w:val="DefaultParagraphFont"/>
    <w:link w:val="BodyText"/>
    <w:uiPriority w:val="1"/>
    <w:rsid w:val="00B70FBF"/>
    <w:rPr>
      <w:rFonts w:ascii="Arial" w:eastAsia="Arial" w:hAnsi="Arial" w:cs="Arial"/>
      <w:b/>
      <w:bCs/>
      <w:sz w:val="20"/>
      <w:szCs w:val="20"/>
    </w:rPr>
  </w:style>
  <w:style w:type="paragraph" w:styleId="ListParagraph">
    <w:name w:val="List Paragraph"/>
    <w:basedOn w:val="Normal"/>
    <w:uiPriority w:val="1"/>
    <w:qFormat/>
    <w:rsid w:val="00B70FBF"/>
    <w:pPr>
      <w:widowControl w:val="0"/>
      <w:autoSpaceDE w:val="0"/>
      <w:autoSpaceDN w:val="0"/>
      <w:spacing w:before="17"/>
      <w:ind w:left="865" w:hanging="360"/>
    </w:pPr>
    <w:rPr>
      <w:rFonts w:ascii="Arial" w:eastAsia="Arial" w:hAnsi="Arial" w:cs="Arial"/>
      <w:sz w:val="22"/>
      <w:szCs w:val="22"/>
    </w:rPr>
  </w:style>
  <w:style w:type="character" w:customStyle="1" w:styleId="Heading2Char">
    <w:name w:val="Heading 2 Char"/>
    <w:basedOn w:val="DefaultParagraphFont"/>
    <w:link w:val="Heading2"/>
    <w:uiPriority w:val="9"/>
    <w:rsid w:val="00C34347"/>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C34347"/>
    <w:pPr>
      <w:widowControl w:val="0"/>
      <w:autoSpaceDE w:val="0"/>
      <w:autoSpaceDN w:val="0"/>
      <w:spacing w:before="102"/>
      <w:ind w:left="94"/>
    </w:pPr>
    <w:rPr>
      <w:rFonts w:ascii="Arial" w:eastAsia="Arial" w:hAnsi="Arial" w:cs="Arial"/>
      <w:sz w:val="22"/>
      <w:szCs w:val="22"/>
    </w:rPr>
  </w:style>
  <w:style w:type="table" w:styleId="TableGrid">
    <w:name w:val="Table Grid"/>
    <w:basedOn w:val="TableNormal"/>
    <w:uiPriority w:val="39"/>
    <w:rsid w:val="00A178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442CA"/>
    <w:rPr>
      <w:sz w:val="20"/>
      <w:szCs w:val="20"/>
    </w:rPr>
  </w:style>
  <w:style w:type="character" w:customStyle="1" w:styleId="FootnoteTextChar">
    <w:name w:val="Footnote Text Char"/>
    <w:basedOn w:val="DefaultParagraphFont"/>
    <w:link w:val="FootnoteText"/>
    <w:uiPriority w:val="99"/>
    <w:semiHidden/>
    <w:rsid w:val="008442CA"/>
    <w:rPr>
      <w:sz w:val="20"/>
      <w:szCs w:val="20"/>
    </w:rPr>
  </w:style>
  <w:style w:type="character" w:styleId="FootnoteReference">
    <w:name w:val="footnote reference"/>
    <w:basedOn w:val="DefaultParagraphFont"/>
    <w:uiPriority w:val="99"/>
    <w:semiHidden/>
    <w:unhideWhenUsed/>
    <w:rsid w:val="008442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55153">
      <w:bodyDiv w:val="1"/>
      <w:marLeft w:val="0"/>
      <w:marRight w:val="0"/>
      <w:marTop w:val="0"/>
      <w:marBottom w:val="0"/>
      <w:divBdr>
        <w:top w:val="none" w:sz="0" w:space="0" w:color="auto"/>
        <w:left w:val="none" w:sz="0" w:space="0" w:color="auto"/>
        <w:bottom w:val="none" w:sz="0" w:space="0" w:color="auto"/>
        <w:right w:val="none" w:sz="0" w:space="0" w:color="auto"/>
      </w:divBdr>
    </w:div>
    <w:div w:id="151917780">
      <w:bodyDiv w:val="1"/>
      <w:marLeft w:val="0"/>
      <w:marRight w:val="0"/>
      <w:marTop w:val="0"/>
      <w:marBottom w:val="0"/>
      <w:divBdr>
        <w:top w:val="none" w:sz="0" w:space="0" w:color="auto"/>
        <w:left w:val="none" w:sz="0" w:space="0" w:color="auto"/>
        <w:bottom w:val="none" w:sz="0" w:space="0" w:color="auto"/>
        <w:right w:val="none" w:sz="0" w:space="0" w:color="auto"/>
      </w:divBdr>
    </w:div>
    <w:div w:id="300427455">
      <w:bodyDiv w:val="1"/>
      <w:marLeft w:val="0"/>
      <w:marRight w:val="0"/>
      <w:marTop w:val="0"/>
      <w:marBottom w:val="0"/>
      <w:divBdr>
        <w:top w:val="none" w:sz="0" w:space="0" w:color="auto"/>
        <w:left w:val="none" w:sz="0" w:space="0" w:color="auto"/>
        <w:bottom w:val="none" w:sz="0" w:space="0" w:color="auto"/>
        <w:right w:val="none" w:sz="0" w:space="0" w:color="auto"/>
      </w:divBdr>
    </w:div>
    <w:div w:id="398593981">
      <w:bodyDiv w:val="1"/>
      <w:marLeft w:val="0"/>
      <w:marRight w:val="0"/>
      <w:marTop w:val="0"/>
      <w:marBottom w:val="0"/>
      <w:divBdr>
        <w:top w:val="none" w:sz="0" w:space="0" w:color="auto"/>
        <w:left w:val="none" w:sz="0" w:space="0" w:color="auto"/>
        <w:bottom w:val="none" w:sz="0" w:space="0" w:color="auto"/>
        <w:right w:val="none" w:sz="0" w:space="0" w:color="auto"/>
      </w:divBdr>
    </w:div>
    <w:div w:id="470483993">
      <w:bodyDiv w:val="1"/>
      <w:marLeft w:val="0"/>
      <w:marRight w:val="0"/>
      <w:marTop w:val="0"/>
      <w:marBottom w:val="0"/>
      <w:divBdr>
        <w:top w:val="none" w:sz="0" w:space="0" w:color="auto"/>
        <w:left w:val="none" w:sz="0" w:space="0" w:color="auto"/>
        <w:bottom w:val="none" w:sz="0" w:space="0" w:color="auto"/>
        <w:right w:val="none" w:sz="0" w:space="0" w:color="auto"/>
      </w:divBdr>
    </w:div>
    <w:div w:id="582767010">
      <w:bodyDiv w:val="1"/>
      <w:marLeft w:val="0"/>
      <w:marRight w:val="0"/>
      <w:marTop w:val="0"/>
      <w:marBottom w:val="0"/>
      <w:divBdr>
        <w:top w:val="none" w:sz="0" w:space="0" w:color="auto"/>
        <w:left w:val="none" w:sz="0" w:space="0" w:color="auto"/>
        <w:bottom w:val="none" w:sz="0" w:space="0" w:color="auto"/>
        <w:right w:val="none" w:sz="0" w:space="0" w:color="auto"/>
      </w:divBdr>
    </w:div>
    <w:div w:id="646513251">
      <w:bodyDiv w:val="1"/>
      <w:marLeft w:val="0"/>
      <w:marRight w:val="0"/>
      <w:marTop w:val="0"/>
      <w:marBottom w:val="0"/>
      <w:divBdr>
        <w:top w:val="none" w:sz="0" w:space="0" w:color="auto"/>
        <w:left w:val="none" w:sz="0" w:space="0" w:color="auto"/>
        <w:bottom w:val="none" w:sz="0" w:space="0" w:color="auto"/>
        <w:right w:val="none" w:sz="0" w:space="0" w:color="auto"/>
      </w:divBdr>
    </w:div>
    <w:div w:id="903370968">
      <w:bodyDiv w:val="1"/>
      <w:marLeft w:val="0"/>
      <w:marRight w:val="0"/>
      <w:marTop w:val="0"/>
      <w:marBottom w:val="0"/>
      <w:divBdr>
        <w:top w:val="none" w:sz="0" w:space="0" w:color="auto"/>
        <w:left w:val="none" w:sz="0" w:space="0" w:color="auto"/>
        <w:bottom w:val="none" w:sz="0" w:space="0" w:color="auto"/>
        <w:right w:val="none" w:sz="0" w:space="0" w:color="auto"/>
      </w:divBdr>
    </w:div>
    <w:div w:id="1083453663">
      <w:bodyDiv w:val="1"/>
      <w:marLeft w:val="0"/>
      <w:marRight w:val="0"/>
      <w:marTop w:val="0"/>
      <w:marBottom w:val="0"/>
      <w:divBdr>
        <w:top w:val="none" w:sz="0" w:space="0" w:color="auto"/>
        <w:left w:val="none" w:sz="0" w:space="0" w:color="auto"/>
        <w:bottom w:val="none" w:sz="0" w:space="0" w:color="auto"/>
        <w:right w:val="none" w:sz="0" w:space="0" w:color="auto"/>
      </w:divBdr>
    </w:div>
    <w:div w:id="1213079087">
      <w:bodyDiv w:val="1"/>
      <w:marLeft w:val="0"/>
      <w:marRight w:val="0"/>
      <w:marTop w:val="0"/>
      <w:marBottom w:val="0"/>
      <w:divBdr>
        <w:top w:val="none" w:sz="0" w:space="0" w:color="auto"/>
        <w:left w:val="none" w:sz="0" w:space="0" w:color="auto"/>
        <w:bottom w:val="none" w:sz="0" w:space="0" w:color="auto"/>
        <w:right w:val="none" w:sz="0" w:space="0" w:color="auto"/>
      </w:divBdr>
    </w:div>
    <w:div w:id="1280185905">
      <w:bodyDiv w:val="1"/>
      <w:marLeft w:val="0"/>
      <w:marRight w:val="0"/>
      <w:marTop w:val="0"/>
      <w:marBottom w:val="0"/>
      <w:divBdr>
        <w:top w:val="none" w:sz="0" w:space="0" w:color="auto"/>
        <w:left w:val="none" w:sz="0" w:space="0" w:color="auto"/>
        <w:bottom w:val="none" w:sz="0" w:space="0" w:color="auto"/>
        <w:right w:val="none" w:sz="0" w:space="0" w:color="auto"/>
      </w:divBdr>
    </w:div>
    <w:div w:id="1307737525">
      <w:bodyDiv w:val="1"/>
      <w:marLeft w:val="0"/>
      <w:marRight w:val="0"/>
      <w:marTop w:val="0"/>
      <w:marBottom w:val="0"/>
      <w:divBdr>
        <w:top w:val="none" w:sz="0" w:space="0" w:color="auto"/>
        <w:left w:val="none" w:sz="0" w:space="0" w:color="auto"/>
        <w:bottom w:val="none" w:sz="0" w:space="0" w:color="auto"/>
        <w:right w:val="none" w:sz="0" w:space="0" w:color="auto"/>
      </w:divBdr>
    </w:div>
    <w:div w:id="1400328778">
      <w:bodyDiv w:val="1"/>
      <w:marLeft w:val="0"/>
      <w:marRight w:val="0"/>
      <w:marTop w:val="0"/>
      <w:marBottom w:val="0"/>
      <w:divBdr>
        <w:top w:val="none" w:sz="0" w:space="0" w:color="auto"/>
        <w:left w:val="none" w:sz="0" w:space="0" w:color="auto"/>
        <w:bottom w:val="none" w:sz="0" w:space="0" w:color="auto"/>
        <w:right w:val="none" w:sz="0" w:space="0" w:color="auto"/>
      </w:divBdr>
    </w:div>
    <w:div w:id="1547449988">
      <w:bodyDiv w:val="1"/>
      <w:marLeft w:val="0"/>
      <w:marRight w:val="0"/>
      <w:marTop w:val="0"/>
      <w:marBottom w:val="0"/>
      <w:divBdr>
        <w:top w:val="none" w:sz="0" w:space="0" w:color="auto"/>
        <w:left w:val="none" w:sz="0" w:space="0" w:color="auto"/>
        <w:bottom w:val="none" w:sz="0" w:space="0" w:color="auto"/>
        <w:right w:val="none" w:sz="0" w:space="0" w:color="auto"/>
      </w:divBdr>
    </w:div>
    <w:div w:id="1563755892">
      <w:bodyDiv w:val="1"/>
      <w:marLeft w:val="0"/>
      <w:marRight w:val="0"/>
      <w:marTop w:val="0"/>
      <w:marBottom w:val="0"/>
      <w:divBdr>
        <w:top w:val="none" w:sz="0" w:space="0" w:color="auto"/>
        <w:left w:val="none" w:sz="0" w:space="0" w:color="auto"/>
        <w:bottom w:val="none" w:sz="0" w:space="0" w:color="auto"/>
        <w:right w:val="none" w:sz="0" w:space="0" w:color="auto"/>
      </w:divBdr>
    </w:div>
    <w:div w:id="1564413730">
      <w:bodyDiv w:val="1"/>
      <w:marLeft w:val="0"/>
      <w:marRight w:val="0"/>
      <w:marTop w:val="0"/>
      <w:marBottom w:val="0"/>
      <w:divBdr>
        <w:top w:val="none" w:sz="0" w:space="0" w:color="auto"/>
        <w:left w:val="none" w:sz="0" w:space="0" w:color="auto"/>
        <w:bottom w:val="none" w:sz="0" w:space="0" w:color="auto"/>
        <w:right w:val="none" w:sz="0" w:space="0" w:color="auto"/>
      </w:divBdr>
    </w:div>
    <w:div w:id="1645117077">
      <w:bodyDiv w:val="1"/>
      <w:marLeft w:val="0"/>
      <w:marRight w:val="0"/>
      <w:marTop w:val="0"/>
      <w:marBottom w:val="0"/>
      <w:divBdr>
        <w:top w:val="none" w:sz="0" w:space="0" w:color="auto"/>
        <w:left w:val="none" w:sz="0" w:space="0" w:color="auto"/>
        <w:bottom w:val="none" w:sz="0" w:space="0" w:color="auto"/>
        <w:right w:val="none" w:sz="0" w:space="0" w:color="auto"/>
      </w:divBdr>
    </w:div>
    <w:div w:id="1696156774">
      <w:bodyDiv w:val="1"/>
      <w:marLeft w:val="0"/>
      <w:marRight w:val="0"/>
      <w:marTop w:val="0"/>
      <w:marBottom w:val="0"/>
      <w:divBdr>
        <w:top w:val="none" w:sz="0" w:space="0" w:color="auto"/>
        <w:left w:val="none" w:sz="0" w:space="0" w:color="auto"/>
        <w:bottom w:val="none" w:sz="0" w:space="0" w:color="auto"/>
        <w:right w:val="none" w:sz="0" w:space="0" w:color="auto"/>
      </w:divBdr>
    </w:div>
    <w:div w:id="1786971075">
      <w:bodyDiv w:val="1"/>
      <w:marLeft w:val="0"/>
      <w:marRight w:val="0"/>
      <w:marTop w:val="0"/>
      <w:marBottom w:val="0"/>
      <w:divBdr>
        <w:top w:val="none" w:sz="0" w:space="0" w:color="auto"/>
        <w:left w:val="none" w:sz="0" w:space="0" w:color="auto"/>
        <w:bottom w:val="none" w:sz="0" w:space="0" w:color="auto"/>
        <w:right w:val="none" w:sz="0" w:space="0" w:color="auto"/>
      </w:divBdr>
    </w:div>
    <w:div w:id="1878202433">
      <w:bodyDiv w:val="1"/>
      <w:marLeft w:val="0"/>
      <w:marRight w:val="0"/>
      <w:marTop w:val="0"/>
      <w:marBottom w:val="0"/>
      <w:divBdr>
        <w:top w:val="none" w:sz="0" w:space="0" w:color="auto"/>
        <w:left w:val="none" w:sz="0" w:space="0" w:color="auto"/>
        <w:bottom w:val="none" w:sz="0" w:space="0" w:color="auto"/>
        <w:right w:val="none" w:sz="0" w:space="0" w:color="auto"/>
      </w:divBdr>
    </w:div>
    <w:div w:id="1880123945">
      <w:bodyDiv w:val="1"/>
      <w:marLeft w:val="0"/>
      <w:marRight w:val="0"/>
      <w:marTop w:val="0"/>
      <w:marBottom w:val="0"/>
      <w:divBdr>
        <w:top w:val="none" w:sz="0" w:space="0" w:color="auto"/>
        <w:left w:val="none" w:sz="0" w:space="0" w:color="auto"/>
        <w:bottom w:val="none" w:sz="0" w:space="0" w:color="auto"/>
        <w:right w:val="none" w:sz="0" w:space="0" w:color="auto"/>
      </w:divBdr>
    </w:div>
    <w:div w:id="1925844345">
      <w:bodyDiv w:val="1"/>
      <w:marLeft w:val="0"/>
      <w:marRight w:val="0"/>
      <w:marTop w:val="0"/>
      <w:marBottom w:val="0"/>
      <w:divBdr>
        <w:top w:val="none" w:sz="0" w:space="0" w:color="auto"/>
        <w:left w:val="none" w:sz="0" w:space="0" w:color="auto"/>
        <w:bottom w:val="none" w:sz="0" w:space="0" w:color="auto"/>
        <w:right w:val="none" w:sz="0" w:space="0" w:color="auto"/>
      </w:divBdr>
    </w:div>
    <w:div w:id="1946692794">
      <w:bodyDiv w:val="1"/>
      <w:marLeft w:val="0"/>
      <w:marRight w:val="0"/>
      <w:marTop w:val="0"/>
      <w:marBottom w:val="0"/>
      <w:divBdr>
        <w:top w:val="none" w:sz="0" w:space="0" w:color="auto"/>
        <w:left w:val="none" w:sz="0" w:space="0" w:color="auto"/>
        <w:bottom w:val="none" w:sz="0" w:space="0" w:color="auto"/>
        <w:right w:val="none" w:sz="0" w:space="0" w:color="auto"/>
      </w:divBdr>
    </w:div>
    <w:div w:id="1998683392">
      <w:bodyDiv w:val="1"/>
      <w:marLeft w:val="0"/>
      <w:marRight w:val="0"/>
      <w:marTop w:val="0"/>
      <w:marBottom w:val="0"/>
      <w:divBdr>
        <w:top w:val="none" w:sz="0" w:space="0" w:color="auto"/>
        <w:left w:val="none" w:sz="0" w:space="0" w:color="auto"/>
        <w:bottom w:val="none" w:sz="0" w:space="0" w:color="auto"/>
        <w:right w:val="none" w:sz="0" w:space="0" w:color="auto"/>
      </w:divBdr>
    </w:div>
    <w:div w:id="2082825600">
      <w:bodyDiv w:val="1"/>
      <w:marLeft w:val="0"/>
      <w:marRight w:val="0"/>
      <w:marTop w:val="0"/>
      <w:marBottom w:val="0"/>
      <w:divBdr>
        <w:top w:val="none" w:sz="0" w:space="0" w:color="auto"/>
        <w:left w:val="none" w:sz="0" w:space="0" w:color="auto"/>
        <w:bottom w:val="none" w:sz="0" w:space="0" w:color="auto"/>
        <w:right w:val="none" w:sz="0" w:space="0" w:color="auto"/>
      </w:divBdr>
    </w:div>
    <w:div w:id="208282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amsmc@santarosa.k12.fl.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112B6-14FE-124F-BD23-E49714E73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6</Pages>
  <Words>3208</Words>
  <Characters>18290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Cunningham</dc:creator>
  <cp:keywords/>
  <dc:description/>
  <cp:lastModifiedBy>Melissa Cunningham</cp:lastModifiedBy>
  <cp:revision>4</cp:revision>
  <dcterms:created xsi:type="dcterms:W3CDTF">2019-06-28T12:47:00Z</dcterms:created>
  <dcterms:modified xsi:type="dcterms:W3CDTF">2019-07-14T22:23:00Z</dcterms:modified>
</cp:coreProperties>
</file>